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30" w:rsidRDefault="00F34A30" w:rsidP="00F34A30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25pt" o:ole="" fillcolor="window">
            <v:imagedata r:id="rId5" o:title=""/>
          </v:shape>
          <o:OLEObject Type="Embed" ProgID="Word.Picture.8" ShapeID="_x0000_i1025" DrawAspect="Content" ObjectID="_1674464920" r:id="rId6"/>
        </w:object>
      </w:r>
    </w:p>
    <w:p w:rsidR="00F34A30" w:rsidRDefault="00F34A30" w:rsidP="00F34A30">
      <w:pPr>
        <w:pStyle w:val="a5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F34A30" w:rsidRPr="00A3197E" w:rsidRDefault="00F34A30" w:rsidP="00F34A30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F34A30" w:rsidRPr="00A3197E" w:rsidRDefault="00F34A30" w:rsidP="00F34A30">
      <w:pPr>
        <w:pStyle w:val="a6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F34A30" w:rsidRPr="00D534D8" w:rsidRDefault="00F34A30" w:rsidP="00F34A30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34A30" w:rsidRPr="008E078E" w:rsidTr="00E34C1B">
        <w:trPr>
          <w:jc w:val="center"/>
        </w:trPr>
        <w:tc>
          <w:tcPr>
            <w:tcW w:w="3095" w:type="dxa"/>
          </w:tcPr>
          <w:p w:rsidR="00F34A30" w:rsidRPr="008E078E" w:rsidRDefault="00F34A30" w:rsidP="00E34C1B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F34A30" w:rsidRPr="003D02A2" w:rsidRDefault="00F34A30" w:rsidP="00E34C1B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F34A30" w:rsidRPr="008E078E" w:rsidRDefault="00F34A30" w:rsidP="00E34C1B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F34A30" w:rsidRDefault="00F34A30" w:rsidP="00F34A30">
      <w:pPr>
        <w:jc w:val="center"/>
        <w:rPr>
          <w:sz w:val="16"/>
        </w:rPr>
      </w:pPr>
    </w:p>
    <w:p w:rsidR="00F34A30" w:rsidRPr="00C56366" w:rsidRDefault="00F34A30" w:rsidP="00F34A30">
      <w:pPr>
        <w:pStyle w:val="a3"/>
        <w:shd w:val="clear" w:color="auto" w:fill="FFFFFF"/>
        <w:spacing w:before="0" w:beforeAutospacing="0" w:after="0" w:afterAutospacing="0"/>
        <w:ind w:right="5103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C56366">
        <w:rPr>
          <w:rStyle w:val="a4"/>
          <w:color w:val="000000"/>
          <w:sz w:val="28"/>
          <w:szCs w:val="28"/>
          <w:bdr w:val="none" w:sz="0" w:space="0" w:color="auto" w:frame="1"/>
        </w:rPr>
        <w:t>Про внесення змін до рішення районної ради від 10.07.2020 №50/5 «Про затвердження Порядку надання поворотної фінансової допомоги</w:t>
      </w:r>
      <w:r w:rsidR="00295ED1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F34A30" w:rsidRPr="00A11A47" w:rsidRDefault="00F34A30" w:rsidP="00F34A30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color w:val="000000"/>
          <w:sz w:val="28"/>
          <w:szCs w:val="28"/>
        </w:rPr>
      </w:pPr>
    </w:p>
    <w:p w:rsidR="005A7066" w:rsidRDefault="00C56366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11A47">
        <w:rPr>
          <w:rFonts w:ascii="Times New Roman" w:hAnsi="Times New Roman" w:cs="Times New Roman"/>
        </w:rPr>
        <w:tab/>
      </w:r>
      <w:r w:rsidRPr="00A11A47"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A11A47" w:rsidRPr="00A11A47">
        <w:rPr>
          <w:rFonts w:ascii="Times New Roman" w:hAnsi="Times New Roman" w:cs="Times New Roman"/>
          <w:sz w:val="28"/>
          <w:szCs w:val="28"/>
        </w:rPr>
        <w:t>43,</w:t>
      </w:r>
      <w:r w:rsidR="00DE67FD">
        <w:rPr>
          <w:rFonts w:ascii="Times New Roman" w:hAnsi="Times New Roman" w:cs="Times New Roman"/>
          <w:sz w:val="28"/>
          <w:szCs w:val="28"/>
        </w:rPr>
        <w:t xml:space="preserve"> </w:t>
      </w:r>
      <w:r w:rsidR="00A11A47" w:rsidRPr="00A11A47">
        <w:rPr>
          <w:rFonts w:ascii="Times New Roman" w:hAnsi="Times New Roman" w:cs="Times New Roman"/>
          <w:sz w:val="28"/>
          <w:szCs w:val="28"/>
        </w:rPr>
        <w:t>61 Закону України «Про місцеве самоврядування в Україні»</w:t>
      </w:r>
      <w:r w:rsidR="00A11A47">
        <w:rPr>
          <w:rFonts w:ascii="Times New Roman" w:hAnsi="Times New Roman" w:cs="Times New Roman"/>
          <w:sz w:val="28"/>
          <w:szCs w:val="28"/>
        </w:rPr>
        <w:t>, рекомендацій постійної комісії з питань бюджету, фінансів та цінової політики</w:t>
      </w:r>
      <w:r w:rsidR="00295ED1">
        <w:rPr>
          <w:rFonts w:ascii="Times New Roman" w:hAnsi="Times New Roman" w:cs="Times New Roman"/>
          <w:sz w:val="28"/>
          <w:szCs w:val="28"/>
        </w:rPr>
        <w:t xml:space="preserve">  від </w:t>
      </w:r>
      <w:r w:rsidR="00DE67FD">
        <w:rPr>
          <w:rFonts w:ascii="Times New Roman" w:hAnsi="Times New Roman" w:cs="Times New Roman"/>
          <w:sz w:val="28"/>
          <w:szCs w:val="28"/>
        </w:rPr>
        <w:t xml:space="preserve">10.02.2021 </w:t>
      </w:r>
      <w:r w:rsidR="00295ED1">
        <w:rPr>
          <w:rFonts w:ascii="Times New Roman" w:hAnsi="Times New Roman" w:cs="Times New Roman"/>
          <w:sz w:val="28"/>
          <w:szCs w:val="28"/>
        </w:rPr>
        <w:t>№</w:t>
      </w:r>
      <w:r w:rsidR="00DE67FD">
        <w:rPr>
          <w:rFonts w:ascii="Times New Roman" w:hAnsi="Times New Roman" w:cs="Times New Roman"/>
          <w:sz w:val="28"/>
          <w:szCs w:val="28"/>
        </w:rPr>
        <w:t xml:space="preserve"> 6/1 «Про </w:t>
      </w:r>
      <w:proofErr w:type="spellStart"/>
      <w:r w:rsidR="00DE67FD">
        <w:rPr>
          <w:rFonts w:ascii="Times New Roman" w:hAnsi="Times New Roman" w:cs="Times New Roman"/>
          <w:sz w:val="28"/>
          <w:szCs w:val="28"/>
        </w:rPr>
        <w:t>проє</w:t>
      </w:r>
      <w:r w:rsidR="00295E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95ED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 внесення змін до рішення районної ради від 10.07.2020 №50/5 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 затвердження Порядку надання </w:t>
      </w:r>
      <w:r w:rsidR="00DE67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95ED1" w:rsidRP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поворотної фінансової допомоги</w:t>
      </w:r>
      <w:r w:rsidR="00295E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», районна рада </w:t>
      </w:r>
      <w:r w:rsidR="00295ED1" w:rsidRPr="00295ED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вирішила:</w:t>
      </w:r>
    </w:p>
    <w:p w:rsidR="005A6DED" w:rsidRDefault="005A6DED" w:rsidP="00F0645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95ED1" w:rsidRDefault="00295ED1" w:rsidP="00F064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95ED1">
        <w:rPr>
          <w:sz w:val="28"/>
          <w:szCs w:val="28"/>
        </w:rPr>
        <w:t xml:space="preserve">Внести </w:t>
      </w:r>
      <w:r w:rsidR="005802B1">
        <w:rPr>
          <w:sz w:val="28"/>
          <w:szCs w:val="28"/>
        </w:rPr>
        <w:t xml:space="preserve">такі </w:t>
      </w:r>
      <w:r w:rsidRPr="00295ED1">
        <w:rPr>
          <w:sz w:val="28"/>
          <w:szCs w:val="28"/>
        </w:rPr>
        <w:t xml:space="preserve">зміни </w:t>
      </w:r>
      <w:r w:rsidR="005A6DED">
        <w:rPr>
          <w:sz w:val="28"/>
          <w:szCs w:val="28"/>
        </w:rPr>
        <w:t xml:space="preserve">до </w:t>
      </w:r>
      <w:r w:rsidRPr="00295ED1">
        <w:rPr>
          <w:sz w:val="28"/>
          <w:szCs w:val="28"/>
        </w:rPr>
        <w:t>рішення районної ради від</w:t>
      </w:r>
      <w:r w:rsidRPr="00295ED1">
        <w:rPr>
          <w:b/>
          <w:sz w:val="28"/>
          <w:szCs w:val="28"/>
        </w:rPr>
        <w:t xml:space="preserve"> </w:t>
      </w:r>
      <w:r w:rsidRPr="00295ED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10.07.2020 №50/5 «Про затвердження Порядку надання поворотної фінансової допомоги»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5802B1" w:rsidRPr="005A41B4" w:rsidRDefault="005A41B4" w:rsidP="005A41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пункт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</w:t>
      </w:r>
      <w:r w:rsidR="005802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3.1 Розділу 3 </w:t>
      </w:r>
      <w:r w:rsidR="005F41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«Порядок повернення поворотної фінансової допомоги»  слова «але не пізніше 01 грудня бюджетного року» замінити на слова «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але не пізніше </w:t>
      </w:r>
      <w:r w:rsidR="006634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грудня 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відповідно до </w:t>
      </w:r>
      <w:r w:rsidR="005F41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графіку погашення фінансової допомоги Позичальником, що є додатком 1 до Договору про надання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поворотної  фінансової допомоги»;</w:t>
      </w:r>
    </w:p>
    <w:p w:rsidR="005A41B4" w:rsidRPr="00E3093C" w:rsidRDefault="005A41B4" w:rsidP="005A41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06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пункт</w:t>
      </w:r>
      <w:r w:rsidR="005A6DE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3.1 розділу 3 «Повернення поворотної фінансової допомоги» слова «але не пізніше 01 грудня бюджетного року» замінити на слова «але не пізніше </w:t>
      </w:r>
      <w:r w:rsidR="006634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грудня згідно графіку погашення фінансової допомоги Позичальником, що є додатком 1 до Договору про надання поворотної  фінансової допомоги».</w:t>
      </w:r>
    </w:p>
    <w:p w:rsidR="00E3093C" w:rsidRDefault="00E3093C" w:rsidP="00E30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B4" w:rsidRDefault="005A41B4" w:rsidP="00E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B4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A41B4">
        <w:rPr>
          <w:rFonts w:ascii="Times New Roman" w:hAnsi="Times New Roman" w:cs="Times New Roman"/>
          <w:b/>
          <w:sz w:val="28"/>
          <w:szCs w:val="28"/>
        </w:rPr>
        <w:t>Олександр ОМЕЛЬЧУК</w:t>
      </w:r>
    </w:p>
    <w:p w:rsidR="005A6DED" w:rsidRPr="005A6DED" w:rsidRDefault="005A6DED" w:rsidP="005A4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DED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Pr="005A6DED">
        <w:rPr>
          <w:rFonts w:ascii="Times New Roman" w:hAnsi="Times New Roman" w:cs="Times New Roman"/>
          <w:sz w:val="28"/>
          <w:szCs w:val="28"/>
        </w:rPr>
        <w:t>, 722421</w:t>
      </w:r>
    </w:p>
    <w:sectPr w:rsidR="005A6DED" w:rsidRPr="005A6DED" w:rsidSect="00F0645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655"/>
    <w:multiLevelType w:val="hybridMultilevel"/>
    <w:tmpl w:val="A2BA432E"/>
    <w:lvl w:ilvl="0" w:tplc="A322CF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AC14EFC"/>
    <w:multiLevelType w:val="hybridMultilevel"/>
    <w:tmpl w:val="7CDEE71A"/>
    <w:lvl w:ilvl="0" w:tplc="C02CE7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F34A30"/>
    <w:rsid w:val="00295ED1"/>
    <w:rsid w:val="002D2972"/>
    <w:rsid w:val="003C5244"/>
    <w:rsid w:val="005802B1"/>
    <w:rsid w:val="005A41B4"/>
    <w:rsid w:val="005A6DED"/>
    <w:rsid w:val="005A7066"/>
    <w:rsid w:val="005F4151"/>
    <w:rsid w:val="00616778"/>
    <w:rsid w:val="0065484B"/>
    <w:rsid w:val="00663454"/>
    <w:rsid w:val="008F47CE"/>
    <w:rsid w:val="00A11A47"/>
    <w:rsid w:val="00C56366"/>
    <w:rsid w:val="00DE67FD"/>
    <w:rsid w:val="00E3093C"/>
    <w:rsid w:val="00F06452"/>
    <w:rsid w:val="00F3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A30"/>
    <w:rPr>
      <w:b/>
      <w:bCs/>
    </w:rPr>
  </w:style>
  <w:style w:type="paragraph" w:styleId="a5">
    <w:name w:val="caption"/>
    <w:basedOn w:val="a"/>
    <w:next w:val="a"/>
    <w:qFormat/>
    <w:rsid w:val="00F34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"/>
    <w:basedOn w:val="a"/>
    <w:rsid w:val="00F34A3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95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13</cp:revision>
  <cp:lastPrinted>2021-02-01T09:10:00Z</cp:lastPrinted>
  <dcterms:created xsi:type="dcterms:W3CDTF">2021-02-01T06:31:00Z</dcterms:created>
  <dcterms:modified xsi:type="dcterms:W3CDTF">2021-02-10T10:22:00Z</dcterms:modified>
</cp:coreProperties>
</file>