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58" w:rsidRPr="00A74D5D" w:rsidRDefault="00D14358" w:rsidP="00D14358">
      <w:pPr>
        <w:jc w:val="center"/>
        <w:rPr>
          <w:rFonts w:ascii="Calibri" w:eastAsia="Calibri" w:hAnsi="Calibri" w:cs="Times New Roman"/>
          <w:lang w:val="ru-RU"/>
        </w:rPr>
      </w:pPr>
      <w:r w:rsidRPr="00A74D5D">
        <w:rPr>
          <w:rFonts w:ascii="Calibri" w:eastAsia="Calibri" w:hAnsi="Calibri" w:cs="Times New Roman"/>
          <w:sz w:val="16"/>
          <w:lang w:val="ru-RU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80513167" r:id="rId6"/>
        </w:object>
      </w:r>
    </w:p>
    <w:p w:rsidR="00D14358" w:rsidRPr="00A74D5D" w:rsidRDefault="00D14358" w:rsidP="00D143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74D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ЛУЦЬКА </w:t>
      </w:r>
      <w:r w:rsidRPr="00A74D5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РАЙОННА  РАДА  ВОЛИНСЬКОЇ  ОБЛАСТІ</w:t>
      </w:r>
    </w:p>
    <w:p w:rsidR="00D14358" w:rsidRPr="00A74D5D" w:rsidRDefault="00D14358" w:rsidP="00D14358">
      <w:pPr>
        <w:spacing w:after="0" w:line="240" w:lineRule="auto"/>
        <w:ind w:firstLine="6588"/>
        <w:jc w:val="center"/>
        <w:rPr>
          <w:rFonts w:ascii="Calibri" w:eastAsia="Calibri" w:hAnsi="Calibri" w:cs="Times New Roman"/>
          <w:b/>
          <w:bCs/>
          <w:sz w:val="28"/>
          <w:szCs w:val="28"/>
          <w:lang w:val="ru-RU"/>
        </w:rPr>
      </w:pPr>
    </w:p>
    <w:p w:rsidR="00D14358" w:rsidRPr="00A74D5D" w:rsidRDefault="003C0B99" w:rsidP="00D1435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 xml:space="preserve"> </w:t>
      </w:r>
      <w:r w:rsidR="00D14358" w:rsidRPr="00A74D5D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>РІШЕННЯ</w:t>
      </w:r>
      <w:r w:rsidR="00D14358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 xml:space="preserve">       </w:t>
      </w:r>
      <w:r w:rsidR="00D14358" w:rsidRPr="00D14358">
        <w:rPr>
          <w:rFonts w:ascii="Times New Roman" w:eastAsia="Times New Roman" w:hAnsi="Times New Roman" w:cs="Times New Roman"/>
          <w:b/>
          <w:spacing w:val="140"/>
          <w:kern w:val="1"/>
          <w:sz w:val="28"/>
          <w:szCs w:val="28"/>
          <w:lang w:eastAsia="ar-SA"/>
        </w:rPr>
        <w:t xml:space="preserve"> </w:t>
      </w:r>
      <w:r w:rsidR="00D14358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eastAsia="ar-SA"/>
        </w:rPr>
        <w:t xml:space="preserve">           </w:t>
      </w:r>
    </w:p>
    <w:p w:rsidR="00D14358" w:rsidRPr="00A74D5D" w:rsidRDefault="00D14358" w:rsidP="00D14358">
      <w:pPr>
        <w:widowControl w:val="0"/>
        <w:suppressAutoHyphens/>
        <w:spacing w:after="0" w:line="240" w:lineRule="auto"/>
        <w:jc w:val="center"/>
        <w:rPr>
          <w:rFonts w:ascii="Antiqua" w:eastAsia="Times New Roman" w:hAnsi="Antiqua" w:cs="Times New Roman"/>
          <w:b/>
          <w:spacing w:val="140"/>
          <w:kern w:val="1"/>
          <w:sz w:val="32"/>
          <w:szCs w:val="24"/>
          <w:lang w:eastAsia="ar-S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14358" w:rsidRPr="0054244E" w:rsidTr="007B565D">
        <w:trPr>
          <w:jc w:val="center"/>
        </w:trPr>
        <w:tc>
          <w:tcPr>
            <w:tcW w:w="3095" w:type="dxa"/>
          </w:tcPr>
          <w:p w:rsidR="00D14358" w:rsidRPr="007875AC" w:rsidRDefault="007875AC" w:rsidP="007875AC">
            <w:pPr>
              <w:pStyle w:val="a6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  <w:u w:val="single"/>
              </w:rPr>
            </w:pPr>
            <w:r w:rsidRPr="007875AC">
              <w:rPr>
                <w:b w:val="0"/>
                <w:sz w:val="28"/>
                <w:szCs w:val="28"/>
                <w:u w:val="single"/>
              </w:rPr>
              <w:t>15.04.2021</w:t>
            </w:r>
          </w:p>
        </w:tc>
        <w:tc>
          <w:tcPr>
            <w:tcW w:w="3096" w:type="dxa"/>
          </w:tcPr>
          <w:p w:rsidR="00D14358" w:rsidRPr="0054244E" w:rsidRDefault="00D14358" w:rsidP="007B565D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D14358" w:rsidRPr="0054244E" w:rsidRDefault="003C0B99" w:rsidP="007875AC">
            <w:pPr>
              <w:pStyle w:val="a6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</w:t>
            </w:r>
            <w:r w:rsidR="00D14358" w:rsidRPr="0054244E">
              <w:rPr>
                <w:b w:val="0"/>
                <w:sz w:val="28"/>
                <w:szCs w:val="28"/>
              </w:rPr>
              <w:t>№</w:t>
            </w:r>
            <w:r w:rsidR="007875AC">
              <w:rPr>
                <w:b w:val="0"/>
                <w:sz w:val="28"/>
                <w:szCs w:val="28"/>
              </w:rPr>
              <w:t>5/7</w:t>
            </w:r>
          </w:p>
        </w:tc>
      </w:tr>
    </w:tbl>
    <w:p w:rsidR="00D14358" w:rsidRDefault="00D14358" w:rsidP="00D14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358" w:rsidRDefault="00D14358" w:rsidP="003564D6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</w:t>
      </w:r>
      <w:r w:rsidRPr="00D14358">
        <w:rPr>
          <w:rFonts w:ascii="Times New Roman" w:hAnsi="Times New Roman" w:cs="Times New Roman"/>
          <w:b/>
          <w:sz w:val="28"/>
          <w:szCs w:val="28"/>
        </w:rPr>
        <w:t>звіт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14358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r w:rsidR="0035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358">
        <w:rPr>
          <w:rFonts w:ascii="Times New Roman" w:hAnsi="Times New Roman" w:cs="Times New Roman"/>
          <w:b/>
          <w:sz w:val="28"/>
          <w:szCs w:val="28"/>
        </w:rPr>
        <w:t xml:space="preserve">виконання Районної програми </w:t>
      </w:r>
      <w:r w:rsidR="00356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358">
        <w:rPr>
          <w:rFonts w:ascii="Times New Roman" w:hAnsi="Times New Roman" w:cs="Times New Roman"/>
          <w:b/>
          <w:sz w:val="28"/>
          <w:szCs w:val="28"/>
        </w:rPr>
        <w:t>підтримки органів виконавчої влади у Луцькому районі на 2019-2020 роки</w:t>
      </w:r>
    </w:p>
    <w:p w:rsidR="00D14358" w:rsidRPr="00D14358" w:rsidRDefault="00D14358" w:rsidP="00D1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E35" w:rsidRPr="00B50E35" w:rsidRDefault="00B50E35" w:rsidP="00B50E35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B50E35">
        <w:rPr>
          <w:sz w:val="28"/>
          <w:szCs w:val="28"/>
          <w:lang w:val="uk-UA"/>
        </w:rPr>
        <w:t>Відповідно до пункту 16 част</w:t>
      </w:r>
      <w:r w:rsidR="003C0B99">
        <w:rPr>
          <w:sz w:val="28"/>
          <w:szCs w:val="28"/>
          <w:lang w:val="uk-UA"/>
        </w:rPr>
        <w:t>ини 1 статті 43 Закону України «</w:t>
      </w:r>
      <w:r w:rsidRPr="00B50E35">
        <w:rPr>
          <w:sz w:val="28"/>
          <w:szCs w:val="28"/>
          <w:lang w:val="uk-UA"/>
        </w:rPr>
        <w:t>Про м</w:t>
      </w:r>
      <w:r w:rsidR="003C0B99">
        <w:rPr>
          <w:sz w:val="28"/>
          <w:szCs w:val="28"/>
          <w:lang w:val="uk-UA"/>
        </w:rPr>
        <w:t>ісцеве самоврядування в Україні»</w:t>
      </w:r>
      <w:r w:rsidRPr="00B50E35">
        <w:rPr>
          <w:sz w:val="28"/>
          <w:szCs w:val="28"/>
          <w:lang w:val="uk-UA"/>
        </w:rPr>
        <w:t>, статті 85 Бюджетного кодексу Укр</w:t>
      </w:r>
      <w:r w:rsidR="003C0B99">
        <w:rPr>
          <w:sz w:val="28"/>
          <w:szCs w:val="28"/>
          <w:lang w:val="uk-UA"/>
        </w:rPr>
        <w:t>аїни, статті 34 Закону України «</w:t>
      </w:r>
      <w:r w:rsidRPr="00B50E35">
        <w:rPr>
          <w:sz w:val="28"/>
          <w:szCs w:val="28"/>
          <w:lang w:val="uk-UA"/>
        </w:rPr>
        <w:t>Про</w:t>
      </w:r>
      <w:r w:rsidR="003C0B99">
        <w:rPr>
          <w:sz w:val="28"/>
          <w:szCs w:val="28"/>
          <w:lang w:val="uk-UA"/>
        </w:rPr>
        <w:t xml:space="preserve"> місцеві державні адміністрації»</w:t>
      </w:r>
      <w:r w:rsidRPr="00B50E35">
        <w:rPr>
          <w:sz w:val="28"/>
          <w:szCs w:val="28"/>
          <w:lang w:val="uk-UA"/>
        </w:rPr>
        <w:t xml:space="preserve">, рішення районної ради </w:t>
      </w:r>
      <w:r w:rsidRPr="00B50E35">
        <w:rPr>
          <w:snapToGrid w:val="0"/>
          <w:spacing w:val="8"/>
          <w:sz w:val="28"/>
          <w:szCs w:val="28"/>
          <w:lang w:val="uk-UA"/>
        </w:rPr>
        <w:t xml:space="preserve">від 30 вересня 1998 року №3/2 </w:t>
      </w:r>
      <w:r w:rsidR="003C0B99">
        <w:rPr>
          <w:sz w:val="28"/>
          <w:szCs w:val="28"/>
          <w:lang w:val="uk-UA"/>
        </w:rPr>
        <w:t>«</w:t>
      </w:r>
      <w:r w:rsidRPr="00B50E35">
        <w:rPr>
          <w:sz w:val="28"/>
          <w:szCs w:val="28"/>
          <w:lang w:val="uk-UA"/>
        </w:rPr>
        <w:t>Про делегування окремих повноважень районної ради ра</w:t>
      </w:r>
      <w:r w:rsidR="003C0B99">
        <w:rPr>
          <w:sz w:val="28"/>
          <w:szCs w:val="28"/>
          <w:lang w:val="uk-UA"/>
        </w:rPr>
        <w:t>йонній державній адміністрації»</w:t>
      </w:r>
      <w:r w:rsidR="00D14358">
        <w:rPr>
          <w:sz w:val="28"/>
          <w:szCs w:val="28"/>
          <w:lang w:val="uk-UA"/>
        </w:rPr>
        <w:t xml:space="preserve">, </w:t>
      </w:r>
      <w:r w:rsidR="003564D6">
        <w:rPr>
          <w:sz w:val="28"/>
          <w:szCs w:val="28"/>
          <w:lang w:val="uk-UA"/>
        </w:rPr>
        <w:t>рекомендацій</w:t>
      </w:r>
      <w:r w:rsidR="00D14358">
        <w:rPr>
          <w:sz w:val="28"/>
          <w:szCs w:val="28"/>
          <w:lang w:val="uk-UA"/>
        </w:rPr>
        <w:t xml:space="preserve"> постійної комісії з питань бюджету, фінансів та цінової політики від 10.02.2021 №6/6</w:t>
      </w:r>
      <w:r w:rsidRPr="00B50E35">
        <w:rPr>
          <w:sz w:val="28"/>
          <w:szCs w:val="28"/>
          <w:lang w:val="uk-UA"/>
        </w:rPr>
        <w:t xml:space="preserve"> </w:t>
      </w:r>
      <w:r w:rsidR="00F418E6">
        <w:rPr>
          <w:sz w:val="28"/>
          <w:szCs w:val="28"/>
          <w:lang w:val="uk-UA"/>
        </w:rPr>
        <w:t xml:space="preserve">«Про </w:t>
      </w:r>
      <w:proofErr w:type="spellStart"/>
      <w:r w:rsidR="00F418E6">
        <w:rPr>
          <w:sz w:val="28"/>
          <w:szCs w:val="28"/>
          <w:lang w:val="uk-UA"/>
        </w:rPr>
        <w:t>проєкт</w:t>
      </w:r>
      <w:proofErr w:type="spellEnd"/>
      <w:r w:rsidR="00F418E6">
        <w:rPr>
          <w:sz w:val="28"/>
          <w:szCs w:val="28"/>
          <w:lang w:val="uk-UA"/>
        </w:rPr>
        <w:t xml:space="preserve"> рішення </w:t>
      </w:r>
      <w:proofErr w:type="spellStart"/>
      <w:r w:rsidR="00F418E6" w:rsidRPr="00F418E6">
        <w:rPr>
          <w:sz w:val="28"/>
          <w:szCs w:val="28"/>
          <w:lang w:val="uk-UA"/>
        </w:rPr>
        <w:t>“</w:t>
      </w:r>
      <w:r w:rsidR="003C0B99">
        <w:rPr>
          <w:sz w:val="28"/>
          <w:szCs w:val="28"/>
          <w:lang w:val="uk-UA"/>
        </w:rPr>
        <w:t>Про</w:t>
      </w:r>
      <w:proofErr w:type="spellEnd"/>
      <w:r w:rsidR="003C0B99">
        <w:rPr>
          <w:sz w:val="28"/>
          <w:szCs w:val="28"/>
          <w:lang w:val="uk-UA"/>
        </w:rPr>
        <w:t xml:space="preserve"> затвердження Районної</w:t>
      </w:r>
      <w:r w:rsidR="000014DB">
        <w:rPr>
          <w:sz w:val="28"/>
          <w:szCs w:val="28"/>
          <w:lang w:val="uk-UA"/>
        </w:rPr>
        <w:t xml:space="preserve"> </w:t>
      </w:r>
      <w:r w:rsidR="000014DB" w:rsidRPr="00D82466">
        <w:rPr>
          <w:sz w:val="28"/>
          <w:szCs w:val="28"/>
          <w:lang w:val="uk-UA"/>
        </w:rPr>
        <w:t>програми підтримки органів виконавчої влади у Луцькому районі на</w:t>
      </w:r>
      <w:r w:rsidR="000014DB">
        <w:rPr>
          <w:sz w:val="28"/>
          <w:szCs w:val="28"/>
          <w:lang w:val="uk-UA"/>
        </w:rPr>
        <w:t xml:space="preserve"> 2021-2022 </w:t>
      </w:r>
      <w:proofErr w:type="spellStart"/>
      <w:r w:rsidR="000014DB">
        <w:rPr>
          <w:sz w:val="28"/>
          <w:szCs w:val="28"/>
          <w:lang w:val="uk-UA"/>
        </w:rPr>
        <w:t>роки</w:t>
      </w:r>
      <w:r w:rsidR="00F418E6" w:rsidRPr="00F418E6">
        <w:rPr>
          <w:sz w:val="28"/>
          <w:szCs w:val="28"/>
          <w:lang w:val="uk-UA"/>
        </w:rPr>
        <w:t>”</w:t>
      </w:r>
      <w:proofErr w:type="spellEnd"/>
      <w:r w:rsidR="003C0B99">
        <w:rPr>
          <w:sz w:val="28"/>
          <w:szCs w:val="28"/>
          <w:lang w:val="uk-UA"/>
        </w:rPr>
        <w:t>»</w:t>
      </w:r>
      <w:r w:rsidR="003564D6">
        <w:rPr>
          <w:sz w:val="28"/>
          <w:szCs w:val="28"/>
          <w:lang w:val="uk-UA"/>
        </w:rPr>
        <w:t>, від 05.04.2021 №</w:t>
      </w:r>
      <w:r w:rsidR="003C0B99">
        <w:rPr>
          <w:sz w:val="28"/>
          <w:szCs w:val="28"/>
          <w:lang w:val="uk-UA"/>
        </w:rPr>
        <w:t xml:space="preserve"> </w:t>
      </w:r>
      <w:r w:rsidR="00F418E6">
        <w:rPr>
          <w:sz w:val="28"/>
          <w:szCs w:val="28"/>
          <w:lang w:val="uk-UA"/>
        </w:rPr>
        <w:t xml:space="preserve">8/4 «Про </w:t>
      </w:r>
      <w:proofErr w:type="spellStart"/>
      <w:r w:rsidR="00F418E6">
        <w:rPr>
          <w:sz w:val="28"/>
          <w:szCs w:val="28"/>
          <w:lang w:val="uk-UA"/>
        </w:rPr>
        <w:t>проєкт</w:t>
      </w:r>
      <w:proofErr w:type="spellEnd"/>
      <w:r w:rsidR="00F418E6">
        <w:rPr>
          <w:sz w:val="28"/>
          <w:szCs w:val="28"/>
          <w:lang w:val="uk-UA"/>
        </w:rPr>
        <w:t xml:space="preserve"> рішення </w:t>
      </w:r>
      <w:proofErr w:type="spellStart"/>
      <w:r w:rsidR="00F418E6" w:rsidRPr="00F418E6">
        <w:rPr>
          <w:sz w:val="28"/>
          <w:szCs w:val="28"/>
          <w:lang w:val="uk-UA"/>
        </w:rPr>
        <w:t>“</w:t>
      </w:r>
      <w:r w:rsidR="00961732" w:rsidRPr="00961732">
        <w:rPr>
          <w:sz w:val="28"/>
          <w:szCs w:val="28"/>
          <w:lang w:val="uk-UA"/>
        </w:rPr>
        <w:t>Про</w:t>
      </w:r>
      <w:proofErr w:type="spellEnd"/>
      <w:r w:rsidR="00961732" w:rsidRPr="00961732">
        <w:rPr>
          <w:sz w:val="28"/>
          <w:szCs w:val="28"/>
          <w:lang w:val="uk-UA"/>
        </w:rPr>
        <w:t xml:space="preserve"> затвердження звіту про  виконання Районної програми  підтримки органів виконавчої влади у Луцькому районі на 2019-2020 </w:t>
      </w:r>
      <w:proofErr w:type="spellStart"/>
      <w:r w:rsidR="00961732" w:rsidRPr="00961732">
        <w:rPr>
          <w:sz w:val="28"/>
          <w:szCs w:val="28"/>
          <w:lang w:val="uk-UA"/>
        </w:rPr>
        <w:t>роки</w:t>
      </w:r>
      <w:r w:rsidR="00F418E6" w:rsidRPr="00F418E6">
        <w:rPr>
          <w:sz w:val="28"/>
          <w:szCs w:val="28"/>
          <w:lang w:val="uk-UA"/>
        </w:rPr>
        <w:t>”</w:t>
      </w:r>
      <w:proofErr w:type="spellEnd"/>
      <w:r w:rsidR="00961732" w:rsidRPr="00961732">
        <w:rPr>
          <w:sz w:val="28"/>
          <w:szCs w:val="28"/>
          <w:lang w:val="uk-UA"/>
        </w:rPr>
        <w:t>»</w:t>
      </w:r>
      <w:r w:rsidR="00961732">
        <w:rPr>
          <w:sz w:val="28"/>
          <w:szCs w:val="28"/>
          <w:lang w:val="uk-UA"/>
        </w:rPr>
        <w:t>,</w:t>
      </w:r>
      <w:r w:rsidR="00961732" w:rsidRPr="00B50E35">
        <w:rPr>
          <w:sz w:val="28"/>
          <w:szCs w:val="28"/>
          <w:lang w:val="uk-UA"/>
        </w:rPr>
        <w:t xml:space="preserve"> </w:t>
      </w:r>
      <w:r w:rsidR="00F418E6">
        <w:rPr>
          <w:sz w:val="28"/>
          <w:szCs w:val="28"/>
          <w:lang w:val="uk-UA"/>
        </w:rPr>
        <w:t xml:space="preserve">рекомендацій постійної комісії  з питань </w:t>
      </w:r>
      <w:r w:rsidR="00F418E6" w:rsidRPr="00F418E6">
        <w:rPr>
          <w:sz w:val="28"/>
          <w:szCs w:val="28"/>
          <w:lang w:val="uk-UA"/>
        </w:rPr>
        <w:t>депутатської діяльності, місцевого самоврядування, захисту прав людини, законності, боротьби із злочинністю та корупцією</w:t>
      </w:r>
      <w:r w:rsidR="00F418E6">
        <w:rPr>
          <w:sz w:val="28"/>
          <w:szCs w:val="28"/>
          <w:lang w:val="uk-UA"/>
        </w:rPr>
        <w:t xml:space="preserve"> від 08.04.2021 №</w:t>
      </w:r>
      <w:r w:rsidR="00F418E6">
        <w:rPr>
          <w:sz w:val="28"/>
          <w:szCs w:val="28"/>
          <w:lang w:val="en-US"/>
        </w:rPr>
        <w:t xml:space="preserve">5/12 </w:t>
      </w:r>
      <w:r w:rsidR="00F418E6">
        <w:rPr>
          <w:sz w:val="28"/>
          <w:szCs w:val="28"/>
          <w:lang w:val="uk-UA"/>
        </w:rPr>
        <w:t xml:space="preserve">«Про </w:t>
      </w:r>
      <w:proofErr w:type="spellStart"/>
      <w:r w:rsidR="00F418E6">
        <w:rPr>
          <w:sz w:val="28"/>
          <w:szCs w:val="28"/>
          <w:lang w:val="uk-UA"/>
        </w:rPr>
        <w:t>проєкт</w:t>
      </w:r>
      <w:proofErr w:type="spellEnd"/>
      <w:r w:rsidR="00F418E6">
        <w:rPr>
          <w:sz w:val="28"/>
          <w:szCs w:val="28"/>
          <w:lang w:val="uk-UA"/>
        </w:rPr>
        <w:t xml:space="preserve"> рішення </w:t>
      </w:r>
      <w:proofErr w:type="spellStart"/>
      <w:r w:rsidR="00F418E6" w:rsidRPr="00F418E6">
        <w:rPr>
          <w:sz w:val="28"/>
          <w:szCs w:val="28"/>
          <w:lang w:val="uk-UA"/>
        </w:rPr>
        <w:t>“</w:t>
      </w:r>
      <w:r w:rsidR="00F418E6" w:rsidRPr="00961732">
        <w:rPr>
          <w:sz w:val="28"/>
          <w:szCs w:val="28"/>
          <w:lang w:val="uk-UA"/>
        </w:rPr>
        <w:t>Про</w:t>
      </w:r>
      <w:proofErr w:type="spellEnd"/>
      <w:r w:rsidR="00F418E6" w:rsidRPr="00961732">
        <w:rPr>
          <w:sz w:val="28"/>
          <w:szCs w:val="28"/>
          <w:lang w:val="uk-UA"/>
        </w:rPr>
        <w:t xml:space="preserve"> затвердження звіту про  виконання Районної програми  підтримки органів виконавчої влади у Луцькому районі на 2019-2020 </w:t>
      </w:r>
      <w:proofErr w:type="spellStart"/>
      <w:r w:rsidR="00F418E6" w:rsidRPr="00961732">
        <w:rPr>
          <w:sz w:val="28"/>
          <w:szCs w:val="28"/>
          <w:lang w:val="uk-UA"/>
        </w:rPr>
        <w:t>роки</w:t>
      </w:r>
      <w:r w:rsidR="00F418E6" w:rsidRPr="00F418E6">
        <w:rPr>
          <w:sz w:val="28"/>
          <w:szCs w:val="28"/>
          <w:lang w:val="uk-UA"/>
        </w:rPr>
        <w:t>”</w:t>
      </w:r>
      <w:proofErr w:type="spellEnd"/>
      <w:r w:rsidR="00F418E6">
        <w:rPr>
          <w:sz w:val="28"/>
          <w:szCs w:val="28"/>
          <w:lang w:val="uk-UA"/>
        </w:rPr>
        <w:t xml:space="preserve">», </w:t>
      </w:r>
      <w:r w:rsidR="00F418E6" w:rsidRPr="00B50E35">
        <w:rPr>
          <w:sz w:val="28"/>
          <w:szCs w:val="28"/>
          <w:lang w:val="uk-UA"/>
        </w:rPr>
        <w:t xml:space="preserve"> </w:t>
      </w:r>
      <w:r w:rsidRPr="00B50E35">
        <w:rPr>
          <w:sz w:val="28"/>
          <w:szCs w:val="28"/>
          <w:lang w:val="uk-UA"/>
        </w:rPr>
        <w:t>районна рада</w:t>
      </w:r>
      <w:r w:rsidRPr="00B50E35">
        <w:rPr>
          <w:b/>
          <w:sz w:val="28"/>
          <w:szCs w:val="28"/>
          <w:lang w:val="uk-UA"/>
        </w:rPr>
        <w:t xml:space="preserve"> вирішила:</w:t>
      </w:r>
    </w:p>
    <w:p w:rsidR="00B50E35" w:rsidRPr="00B50E35" w:rsidRDefault="00B50E35" w:rsidP="00B50E3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D1426" w:rsidRDefault="00AF27F4" w:rsidP="00CD1426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0B99">
        <w:rPr>
          <w:rFonts w:ascii="Times New Roman" w:hAnsi="Times New Roman" w:cs="Times New Roman"/>
          <w:sz w:val="28"/>
          <w:szCs w:val="28"/>
        </w:rPr>
        <w:t>З</w:t>
      </w:r>
      <w:r w:rsidR="00CD1426" w:rsidRPr="00B50E35">
        <w:rPr>
          <w:rFonts w:ascii="Times New Roman" w:hAnsi="Times New Roman" w:cs="Times New Roman"/>
          <w:sz w:val="28"/>
          <w:szCs w:val="28"/>
        </w:rPr>
        <w:t xml:space="preserve">атвердити </w:t>
      </w:r>
      <w:r w:rsidR="00CD1426">
        <w:rPr>
          <w:rFonts w:ascii="Times New Roman" w:hAnsi="Times New Roman" w:cs="Times New Roman"/>
          <w:sz w:val="28"/>
          <w:szCs w:val="28"/>
        </w:rPr>
        <w:t xml:space="preserve">звіт </w:t>
      </w:r>
      <w:r w:rsidR="00CD1426" w:rsidRPr="00BE06B3">
        <w:rPr>
          <w:rFonts w:ascii="Times New Roman" w:hAnsi="Times New Roman" w:cs="Times New Roman"/>
          <w:sz w:val="28"/>
          <w:szCs w:val="28"/>
        </w:rPr>
        <w:t>про</w:t>
      </w:r>
      <w:r w:rsidR="00CD1426">
        <w:rPr>
          <w:rFonts w:ascii="Times New Roman" w:hAnsi="Times New Roman" w:cs="Times New Roman"/>
          <w:sz w:val="28"/>
          <w:szCs w:val="28"/>
        </w:rPr>
        <w:t xml:space="preserve"> </w:t>
      </w:r>
      <w:r w:rsidR="00CD1426" w:rsidRPr="00BE06B3">
        <w:rPr>
          <w:rFonts w:ascii="Times New Roman" w:hAnsi="Times New Roman" w:cs="Times New Roman"/>
          <w:sz w:val="28"/>
          <w:szCs w:val="28"/>
        </w:rPr>
        <w:t>виконання Районної програми</w:t>
      </w:r>
      <w:r w:rsidR="00CD1426">
        <w:rPr>
          <w:rFonts w:ascii="Times New Roman" w:hAnsi="Times New Roman" w:cs="Times New Roman"/>
          <w:sz w:val="28"/>
          <w:szCs w:val="28"/>
        </w:rPr>
        <w:t xml:space="preserve"> </w:t>
      </w:r>
      <w:r w:rsidR="00CD1426" w:rsidRPr="00BE06B3">
        <w:rPr>
          <w:rFonts w:ascii="Times New Roman" w:hAnsi="Times New Roman" w:cs="Times New Roman"/>
          <w:sz w:val="28"/>
          <w:szCs w:val="28"/>
        </w:rPr>
        <w:t>підтримки органів виконавчої влади у Луцькому районі на 2019-2020 роки</w:t>
      </w:r>
      <w:r w:rsidR="0014425F">
        <w:rPr>
          <w:rFonts w:ascii="Times New Roman" w:hAnsi="Times New Roman" w:cs="Times New Roman"/>
          <w:sz w:val="28"/>
          <w:szCs w:val="28"/>
        </w:rPr>
        <w:t>,</w:t>
      </w:r>
      <w:r w:rsidR="00CD1426" w:rsidRPr="00B50E35">
        <w:rPr>
          <w:rFonts w:ascii="Times New Roman" w:hAnsi="Times New Roman" w:cs="Times New Roman"/>
          <w:sz w:val="28"/>
          <w:szCs w:val="28"/>
        </w:rPr>
        <w:t xml:space="preserve"> </w:t>
      </w:r>
      <w:r w:rsidR="002A54D0" w:rsidRPr="002A54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затвердженої рішенням районної ради від </w:t>
      </w:r>
      <w:r w:rsidR="001E1681">
        <w:rPr>
          <w:rFonts w:ascii="Times New Roman" w:hAnsi="Times New Roman" w:cs="Times New Roman"/>
          <w:sz w:val="28"/>
          <w:szCs w:val="28"/>
        </w:rPr>
        <w:t xml:space="preserve">07 березня </w:t>
      </w:r>
      <w:r w:rsidR="002A54D0" w:rsidRPr="002A54D0">
        <w:rPr>
          <w:rFonts w:ascii="Times New Roman" w:hAnsi="Times New Roman" w:cs="Times New Roman"/>
          <w:sz w:val="28"/>
          <w:szCs w:val="28"/>
        </w:rPr>
        <w:t xml:space="preserve">2019 </w:t>
      </w:r>
      <w:r w:rsidR="001E1681">
        <w:rPr>
          <w:rFonts w:ascii="Times New Roman" w:hAnsi="Times New Roman" w:cs="Times New Roman"/>
          <w:sz w:val="28"/>
          <w:szCs w:val="28"/>
        </w:rPr>
        <w:t xml:space="preserve">року </w:t>
      </w:r>
      <w:r w:rsidR="002A54D0" w:rsidRPr="002A54D0">
        <w:rPr>
          <w:rFonts w:ascii="Times New Roman" w:hAnsi="Times New Roman" w:cs="Times New Roman"/>
          <w:sz w:val="28"/>
          <w:szCs w:val="28"/>
        </w:rPr>
        <w:t>№37/12</w:t>
      </w:r>
      <w:r w:rsidR="002A54D0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="00CD1426" w:rsidRPr="00B50E35">
        <w:rPr>
          <w:rFonts w:ascii="Times New Roman" w:hAnsi="Times New Roman" w:cs="Times New Roman"/>
          <w:sz w:val="28"/>
          <w:szCs w:val="28"/>
        </w:rPr>
        <w:t>(додається).</w:t>
      </w:r>
    </w:p>
    <w:p w:rsidR="00AF27F4" w:rsidRPr="00B50E35" w:rsidRDefault="00AF27F4" w:rsidP="00CD1426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2.Вважати виконаним та зняти з контролю рішення районної ради від 07.03.2019 №37/12 «Про Районну програму підтримки органів виконавчої влади у</w:t>
      </w:r>
      <w:r w:rsidR="00561B6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уцькому районі на 2019-2020роки».</w:t>
      </w:r>
    </w:p>
    <w:p w:rsidR="00B50E35" w:rsidRPr="00B50E35" w:rsidRDefault="00B50E35" w:rsidP="00B50E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0E35" w:rsidRPr="00B50E35" w:rsidRDefault="00B50E35" w:rsidP="00B50E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0E35">
        <w:rPr>
          <w:rFonts w:ascii="Times New Roman" w:hAnsi="Times New Roman" w:cs="Times New Roman"/>
          <w:b/>
          <w:sz w:val="28"/>
        </w:rPr>
        <w:t>Голов</w:t>
      </w:r>
      <w:r w:rsidR="00AF27F4">
        <w:rPr>
          <w:rFonts w:ascii="Times New Roman" w:hAnsi="Times New Roman" w:cs="Times New Roman"/>
          <w:b/>
          <w:sz w:val="28"/>
        </w:rPr>
        <w:t>а районної ради</w:t>
      </w:r>
      <w:r w:rsidR="00AF27F4">
        <w:rPr>
          <w:rFonts w:ascii="Times New Roman" w:hAnsi="Times New Roman" w:cs="Times New Roman"/>
          <w:b/>
          <w:sz w:val="28"/>
        </w:rPr>
        <w:tab/>
      </w:r>
      <w:r w:rsidR="00AF27F4">
        <w:rPr>
          <w:rFonts w:ascii="Times New Roman" w:hAnsi="Times New Roman" w:cs="Times New Roman"/>
          <w:b/>
          <w:sz w:val="28"/>
        </w:rPr>
        <w:tab/>
      </w:r>
      <w:r w:rsidR="00AF27F4">
        <w:rPr>
          <w:rFonts w:ascii="Times New Roman" w:hAnsi="Times New Roman" w:cs="Times New Roman"/>
          <w:b/>
          <w:sz w:val="28"/>
        </w:rPr>
        <w:tab/>
      </w:r>
      <w:r w:rsidR="00AF27F4">
        <w:rPr>
          <w:rFonts w:ascii="Times New Roman" w:hAnsi="Times New Roman" w:cs="Times New Roman"/>
          <w:b/>
          <w:sz w:val="28"/>
        </w:rPr>
        <w:tab/>
      </w:r>
      <w:r w:rsidR="00AF27F4">
        <w:rPr>
          <w:rFonts w:ascii="Times New Roman" w:hAnsi="Times New Roman" w:cs="Times New Roman"/>
          <w:b/>
          <w:sz w:val="28"/>
        </w:rPr>
        <w:tab/>
      </w:r>
      <w:r w:rsidR="00AF27F4">
        <w:rPr>
          <w:rFonts w:ascii="Times New Roman" w:hAnsi="Times New Roman" w:cs="Times New Roman"/>
          <w:b/>
          <w:sz w:val="28"/>
        </w:rPr>
        <w:tab/>
      </w:r>
      <w:r w:rsidR="00961732">
        <w:rPr>
          <w:rFonts w:ascii="Times New Roman" w:hAnsi="Times New Roman" w:cs="Times New Roman"/>
          <w:b/>
          <w:sz w:val="28"/>
        </w:rPr>
        <w:t xml:space="preserve">       </w:t>
      </w:r>
      <w:r w:rsidR="003C0B99">
        <w:rPr>
          <w:rFonts w:ascii="Times New Roman" w:hAnsi="Times New Roman" w:cs="Times New Roman"/>
          <w:b/>
          <w:sz w:val="28"/>
        </w:rPr>
        <w:t>Олександр</w:t>
      </w:r>
      <w:r w:rsidRPr="00B50E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50E35">
        <w:rPr>
          <w:rFonts w:ascii="Times New Roman" w:hAnsi="Times New Roman" w:cs="Times New Roman"/>
          <w:b/>
          <w:sz w:val="28"/>
        </w:rPr>
        <w:t>Омельчук</w:t>
      </w:r>
      <w:proofErr w:type="spellEnd"/>
    </w:p>
    <w:p w:rsidR="00961732" w:rsidRDefault="00AF27F4" w:rsidP="00B50E35">
      <w:pPr>
        <w:spacing w:after="0" w:line="240" w:lineRule="auto"/>
        <w:rPr>
          <w:rFonts w:ascii="Times New Roman" w:hAnsi="Times New Roman" w:cs="Times New Roman"/>
          <w:shadow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Самойліч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1B67">
        <w:rPr>
          <w:rFonts w:ascii="Times New Roman" w:hAnsi="Times New Roman" w:cs="Times New Roman"/>
          <w:sz w:val="28"/>
          <w:szCs w:val="28"/>
        </w:rPr>
        <w:t>777207</w:t>
      </w:r>
    </w:p>
    <w:p w:rsidR="00961732" w:rsidRDefault="00961732">
      <w:pPr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br w:type="page"/>
      </w:r>
    </w:p>
    <w:p w:rsidR="00961732" w:rsidRDefault="00961732" w:rsidP="009617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663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</w:p>
    <w:p w:rsidR="00961732" w:rsidRDefault="00961732" w:rsidP="009617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663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</w:p>
    <w:p w:rsidR="00961732" w:rsidRPr="00C67F7A" w:rsidRDefault="00961732" w:rsidP="009617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66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</w:pPr>
      <w:r w:rsidRPr="00C67F7A"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 xml:space="preserve">Додаток </w:t>
      </w:r>
    </w:p>
    <w:p w:rsidR="00961732" w:rsidRPr="00C67F7A" w:rsidRDefault="00961732" w:rsidP="009617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66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</w:pPr>
      <w:r w:rsidRPr="00C67F7A"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 xml:space="preserve">до рішення районної </w:t>
      </w:r>
      <w:r w:rsidR="00C67F7A"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Pr="00C67F7A"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 xml:space="preserve">ради </w:t>
      </w:r>
    </w:p>
    <w:p w:rsidR="00961732" w:rsidRPr="00C67F7A" w:rsidRDefault="00961732" w:rsidP="009617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66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</w:pPr>
      <w:r w:rsidRPr="00C67F7A"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 xml:space="preserve">від </w:t>
      </w:r>
      <w:r w:rsidR="00C67F7A" w:rsidRPr="00C67F7A"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>15.04.2021</w:t>
      </w:r>
      <w:r w:rsidRPr="00C67F7A"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>№</w:t>
      </w:r>
      <w:r w:rsidR="00C67F7A" w:rsidRPr="00C67F7A">
        <w:rPr>
          <w:rFonts w:ascii="Times New Roman" w:hAnsi="Times New Roman"/>
          <w:sz w:val="24"/>
          <w:szCs w:val="24"/>
          <w:bdr w:val="none" w:sz="0" w:space="0" w:color="auto" w:frame="1"/>
          <w:lang w:val="uk-UA" w:eastAsia="uk-UA"/>
        </w:rPr>
        <w:t>4/7</w:t>
      </w:r>
    </w:p>
    <w:p w:rsidR="00961732" w:rsidRPr="00961732" w:rsidRDefault="00961732" w:rsidP="00961732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</w:p>
    <w:p w:rsidR="00961732" w:rsidRPr="00C67F7A" w:rsidRDefault="00961732" w:rsidP="00961732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</w:pPr>
    </w:p>
    <w:p w:rsidR="00961732" w:rsidRPr="00C67F7A" w:rsidRDefault="00961732" w:rsidP="00961732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</w:pPr>
      <w:r w:rsidRPr="00C67F7A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  <w:t>Звіт</w:t>
      </w:r>
    </w:p>
    <w:p w:rsidR="00961732" w:rsidRPr="00C67F7A" w:rsidRDefault="00961732" w:rsidP="00961732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</w:pPr>
      <w:r w:rsidRPr="00C67F7A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  <w:t xml:space="preserve"> про виконання Районної програми підтримки органів</w:t>
      </w:r>
    </w:p>
    <w:p w:rsidR="00961732" w:rsidRPr="00C67F7A" w:rsidRDefault="00961732" w:rsidP="00961732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</w:pPr>
      <w:r w:rsidRPr="00C67F7A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uk-UA"/>
        </w:rPr>
        <w:t xml:space="preserve"> виконавчої влади у  Луцькому районі на 2019-2020 роки</w:t>
      </w:r>
    </w:p>
    <w:p w:rsidR="00961732" w:rsidRPr="00C67F7A" w:rsidRDefault="00961732" w:rsidP="00961732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61732" w:rsidRPr="00C67F7A" w:rsidRDefault="00961732" w:rsidP="00961732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67F7A">
        <w:rPr>
          <w:rFonts w:ascii="Times New Roman" w:hAnsi="Times New Roman" w:cs="Times New Roman"/>
          <w:bCs/>
          <w:sz w:val="24"/>
          <w:szCs w:val="24"/>
        </w:rPr>
        <w:t>З метою забезпечення прозорої, ефективної діяльності органів виконавчої влади, підвищення рівня фінансування власних та делегованих повноважень адміністративно-територіальних утворень рішенням районної ради  від 07 березня 2019 року № 37/12 затверджено Районну програму підтримки органів виконавчої влади у Луцькому районі на 2019-2020 роки.</w:t>
      </w:r>
    </w:p>
    <w:p w:rsidR="00961732" w:rsidRPr="00C67F7A" w:rsidRDefault="00961732" w:rsidP="009617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працівників органів виконавчої влади, в тому числі структурних підрозділів райдержадміністрації покладено багато завдань щодо забезпечення ефективної реалізації реформ на місцевому рівні.</w:t>
      </w:r>
    </w:p>
    <w:p w:rsidR="00961732" w:rsidRPr="00C67F7A" w:rsidRDefault="00961732" w:rsidP="009617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 створення умов для розвитку економіки, господарської та соціально-культурної діяльності відповідної території повна відповідальність покладається на місцеві органи виконавчої влади, особливо районної ланки. У зв’язку з цим Районною радою було прийнято Районну програму підтримки органів виконавчої влади у Луцькому районі на 2019-2020 роки, з загальним обсягом фінансування – 20 610 000,00 грн. </w:t>
      </w:r>
    </w:p>
    <w:p w:rsidR="00961732" w:rsidRPr="00C67F7A" w:rsidRDefault="00961732" w:rsidP="009617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2019 рік – 9 820 000,00 </w:t>
      </w:r>
      <w:bookmarkStart w:id="0" w:name="OLE_LINK1"/>
      <w:bookmarkStart w:id="1" w:name="OLE_LINK2"/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грн</w:t>
      </w:r>
      <w:bookmarkEnd w:id="0"/>
      <w:bookmarkEnd w:id="1"/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961732" w:rsidRPr="00C67F7A" w:rsidRDefault="00961732" w:rsidP="009617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2020 рік – 10 790 000,00 грн.</w:t>
      </w:r>
    </w:p>
    <w:p w:rsidR="00961732" w:rsidRPr="00C67F7A" w:rsidRDefault="00961732" w:rsidP="009617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Метою програми є підвищення стандартів для державних службовців, а саме; виплати всіх складових заробітної плати гарантованих чинним законодавством, що забезпечить належний рівень існування та життя державних службовців,  керівників на яких не поширюється дія Закону України «Про державну службу», що в свою чергу призведене до якісного та ефективного з високим рівнем професіоналізму виконання своїх посадових обов’язків та делегованих повноважень органів виконавчої влади.</w:t>
      </w:r>
    </w:p>
    <w:p w:rsidR="00961732" w:rsidRPr="00C67F7A" w:rsidRDefault="00961732" w:rsidP="009617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Досягнення поставлених завдань можливе за наявності кваліфікованого кадрового потенціалу, здатного до креативного мислення, постійного підвищення свого кваліфікаційного рівня та належного матеріально – технічного забезпечення.</w:t>
      </w:r>
    </w:p>
    <w:p w:rsidR="00961732" w:rsidRPr="00C67F7A" w:rsidRDefault="00961732" w:rsidP="009617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виконання завдань програми з районного бюджету на районну державну адміністрацію та її структурні підрозділи  було виділено та використано у 2019 році – 698 979,00 гривень та 2020 році - 220 000,00 гривень. </w:t>
      </w:r>
    </w:p>
    <w:p w:rsidR="00961732" w:rsidRPr="00C67F7A" w:rsidRDefault="00961732" w:rsidP="009617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1980"/>
        <w:gridCol w:w="2700"/>
        <w:gridCol w:w="1260"/>
        <w:gridCol w:w="1440"/>
        <w:gridCol w:w="1260"/>
        <w:gridCol w:w="1440"/>
      </w:tblGrid>
      <w:tr w:rsidR="00961732" w:rsidRPr="00C67F7A" w:rsidTr="00102E4D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Виконавець заходів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Перелік заходів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2019 рік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2020  рік</w:t>
            </w:r>
          </w:p>
        </w:tc>
      </w:tr>
      <w:tr w:rsidR="00961732" w:rsidRPr="00C67F7A" w:rsidTr="00102E4D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факт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План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Факт</w:t>
            </w:r>
          </w:p>
        </w:tc>
      </w:tr>
      <w:tr w:rsidR="00961732" w:rsidRPr="00C67F7A" w:rsidTr="00102E4D">
        <w:trPr>
          <w:trHeight w:val="25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Відділ </w:t>
            </w:r>
          </w:p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фінансів райдержадміністрації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56 971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56 971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61732" w:rsidRPr="00C67F7A" w:rsidTr="00102E4D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Середній розмір виплати на одного працівника на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8 139 (56971/7)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61732" w:rsidRPr="00C67F7A" w:rsidTr="00102E4D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Нарахування на оплату праці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10 109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10 109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61732" w:rsidRPr="00C67F7A" w:rsidTr="00102E4D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Всього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67 080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67 080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61732" w:rsidRPr="00C67F7A" w:rsidTr="00102E4D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Управління соціального </w:t>
            </w: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захисту населення райдержадміністрації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Заробітна плата до виплати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211 000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211 000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65 000</w:t>
            </w:r>
          </w:p>
        </w:tc>
      </w:tr>
      <w:tr w:rsidR="00961732" w:rsidRPr="00C67F7A" w:rsidTr="00102E4D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Середній розмір виплати на одного працівника на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6 206 (21000/</w:t>
            </w:r>
          </w:p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2 097 (65000/</w:t>
            </w:r>
          </w:p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31)</w:t>
            </w:r>
          </w:p>
        </w:tc>
      </w:tr>
      <w:tr w:rsidR="00961732" w:rsidRPr="00C67F7A" w:rsidTr="00102E4D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Нарахування на оплату праці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46 520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46 520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14 300</w:t>
            </w:r>
          </w:p>
        </w:tc>
      </w:tr>
      <w:tr w:rsidR="00961732" w:rsidRPr="00C67F7A" w:rsidTr="00102E4D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Всього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257 520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257 520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79 300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79 300</w:t>
            </w:r>
          </w:p>
        </w:tc>
      </w:tr>
      <w:tr w:rsidR="00961732" w:rsidRPr="00C67F7A" w:rsidTr="00102E4D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Управління регіонального розвитку райдержадміністрації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Заробітна плата до виплати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48 398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48 398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61732" w:rsidRPr="00C67F7A" w:rsidTr="00102E4D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Середній розмір виплати на одного працівника на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8066 (48398/6)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61732" w:rsidRPr="00C67F7A" w:rsidTr="00102E4D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Нарахування на оплату праці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8 900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8 900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61732" w:rsidRPr="00C67F7A" w:rsidTr="00102E4D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Всього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57 298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57 298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61732" w:rsidRPr="00C67F7A" w:rsidTr="00102E4D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Луцька районна державна адміністрація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Заробітна плата до виплати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260 517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260 517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118 802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118 802</w:t>
            </w:r>
          </w:p>
        </w:tc>
      </w:tr>
      <w:tr w:rsidR="00961732" w:rsidRPr="00C67F7A" w:rsidTr="00102E4D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Середній розмір виплати на одного працівника на рік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6513 (260517/</w:t>
            </w:r>
          </w:p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2970 (118802/</w:t>
            </w:r>
          </w:p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40)</w:t>
            </w:r>
          </w:p>
        </w:tc>
      </w:tr>
      <w:tr w:rsidR="00961732" w:rsidRPr="00C67F7A" w:rsidTr="00102E4D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Нарахування на оплату праці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56 564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56 564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21 898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21 898</w:t>
            </w:r>
          </w:p>
        </w:tc>
      </w:tr>
      <w:tr w:rsidR="00961732" w:rsidRPr="00C67F7A" w:rsidTr="00102E4D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Всього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317 081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317 081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140 700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140 700</w:t>
            </w:r>
          </w:p>
        </w:tc>
      </w:tr>
      <w:tr w:rsidR="00961732" w:rsidRPr="00C67F7A" w:rsidTr="00102E4D">
        <w:trPr>
          <w:trHeight w:val="33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Разом по програмі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698 979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698 979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220 000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1732" w:rsidRPr="00C67F7A" w:rsidRDefault="00961732" w:rsidP="00961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67F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220 000</w:t>
            </w:r>
          </w:p>
        </w:tc>
      </w:tr>
    </w:tbl>
    <w:p w:rsidR="00961732" w:rsidRPr="00C67F7A" w:rsidRDefault="00961732" w:rsidP="009617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961732" w:rsidRPr="00C67F7A" w:rsidRDefault="00961732" w:rsidP="009617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 ОТГ та сільських рад на районну державну адміністрацію та її структурні підрозділи  було виділено та використано:</w:t>
      </w:r>
    </w:p>
    <w:p w:rsidR="00961732" w:rsidRPr="00C67F7A" w:rsidRDefault="00961732" w:rsidP="009617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 2019 році – 345000 гривень  на відділ фінансів (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Коршівською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сільською радою – 50000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Піддубцівською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сільською радою – 35000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Чаруківською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сільською радою – 10000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Романівською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сільською радою – 10000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Торчинською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ОТГ- 60000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Липинською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ОТГ- 50000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Заборольською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ОТГ- 20000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Смолигівською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ОТГ- 10000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Городищенською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ОТГ- 30000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Гіркополонківською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ОТГ- 70000 грн.) та використані на матеріальну допомогу для вирішення соціально-побутових питань та стимулюючі виплати.</w:t>
      </w:r>
    </w:p>
    <w:p w:rsidR="00961732" w:rsidRPr="00C67F7A" w:rsidRDefault="00961732" w:rsidP="009617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 2020 році - 221800 гривень в тому числі:</w:t>
      </w:r>
    </w:p>
    <w:p w:rsidR="00961732" w:rsidRPr="00C67F7A" w:rsidRDefault="00961732" w:rsidP="009617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 районну державну адміністрацію було виділено кошти в сумі 71800 гривень (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Боратинською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ОТГ- 67000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Торчинською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ОТГ- 4800 грн.) та використані на заробітну плату з нарахуваннями відділу містобудування, виплату матеріальної допомоги на оздоровлення;</w:t>
      </w:r>
    </w:p>
    <w:p w:rsidR="00961732" w:rsidRPr="00C67F7A" w:rsidRDefault="00961732" w:rsidP="009617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 відділ фінансів було виділено 100000 грн. (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Баківцівською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сільською радою – 50000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Піддубцівською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сільською радою – 40000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Чаруківською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сільською радою – 10000 грн.) та використані на матеріальну допомогу для вирішення соціально-побутових питань та стимулюючі виплати;</w:t>
      </w:r>
    </w:p>
    <w:p w:rsidR="00961732" w:rsidRPr="00C67F7A" w:rsidRDefault="00961732" w:rsidP="009617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C67F7A">
        <w:rPr>
          <w:rFonts w:ascii="Times New Roman" w:hAnsi="Times New Roman" w:cs="Times New Roman"/>
          <w:sz w:val="24"/>
          <w:szCs w:val="24"/>
        </w:rPr>
        <w:t>на управління соціального захисту населення було виділено кошти в сумі 50000 гривень (</w:t>
      </w:r>
      <w:proofErr w:type="spellStart"/>
      <w:r w:rsidRPr="00C67F7A">
        <w:rPr>
          <w:rFonts w:ascii="Times New Roman" w:hAnsi="Times New Roman" w:cs="Times New Roman"/>
          <w:sz w:val="24"/>
          <w:szCs w:val="24"/>
        </w:rPr>
        <w:t>Боратинською</w:t>
      </w:r>
      <w:proofErr w:type="spellEnd"/>
      <w:r w:rsidRPr="00C67F7A">
        <w:rPr>
          <w:rFonts w:ascii="Times New Roman" w:hAnsi="Times New Roman" w:cs="Times New Roman"/>
          <w:sz w:val="24"/>
          <w:szCs w:val="24"/>
        </w:rPr>
        <w:t xml:space="preserve"> ОТГ- 25000</w:t>
      </w:r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грн.,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Торчинською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ОТГ- 25000 </w:t>
      </w:r>
      <w:proofErr w:type="spellStart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гнр</w:t>
      </w:r>
      <w:proofErr w:type="spellEnd"/>
      <w:r w:rsidRPr="00C67F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.) та використані на стимулюючі виплати.</w:t>
      </w:r>
    </w:p>
    <w:p w:rsidR="00961732" w:rsidRPr="00C67F7A" w:rsidRDefault="00961732" w:rsidP="0096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F7A">
        <w:rPr>
          <w:rFonts w:ascii="Times New Roman" w:hAnsi="Times New Roman" w:cs="Times New Roman"/>
          <w:sz w:val="24"/>
          <w:szCs w:val="24"/>
        </w:rPr>
        <w:t>Реалізація програми сприяла виконанню завдань органів виконавчої влади відповідно до їх компетенції, недопущення порушень прав і свобод людини та громадянина, своєчасне і точне виконання рішень державних органів чи посадових осіб, розпоряджень і вказівок своїх керівників, постійному вдосконаленню організації роботи і підвищення професійної кваліфікації, сумлінному виконанню своїх службових обов’язків.</w:t>
      </w:r>
    </w:p>
    <w:p w:rsidR="00961732" w:rsidRPr="00C67F7A" w:rsidRDefault="00961732" w:rsidP="0096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732" w:rsidRPr="00C67F7A" w:rsidRDefault="00961732" w:rsidP="0096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732" w:rsidRPr="00C67F7A" w:rsidRDefault="00961732" w:rsidP="009617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F7A">
        <w:rPr>
          <w:rFonts w:ascii="Times New Roman" w:hAnsi="Times New Roman" w:cs="Times New Roman"/>
          <w:b/>
          <w:sz w:val="24"/>
          <w:szCs w:val="24"/>
        </w:rPr>
        <w:t xml:space="preserve">Начальник відділу                </w:t>
      </w:r>
      <w:r w:rsidRPr="00C67F7A">
        <w:rPr>
          <w:rFonts w:ascii="Times New Roman" w:hAnsi="Times New Roman" w:cs="Times New Roman"/>
          <w:b/>
          <w:sz w:val="24"/>
          <w:szCs w:val="24"/>
        </w:rPr>
        <w:tab/>
      </w:r>
      <w:r w:rsidRPr="00C67F7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Оксана САМОЙЛІЧ</w:t>
      </w:r>
    </w:p>
    <w:p w:rsidR="00961732" w:rsidRPr="00C67F7A" w:rsidRDefault="00961732" w:rsidP="0096173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961732" w:rsidRPr="00C67F7A" w:rsidRDefault="00961732" w:rsidP="0096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E3" w:rsidRPr="00C67F7A" w:rsidRDefault="00B755E3" w:rsidP="0096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55E3" w:rsidRPr="00C67F7A" w:rsidSect="003564D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B50E35"/>
    <w:rsid w:val="000014DB"/>
    <w:rsid w:val="0014425F"/>
    <w:rsid w:val="001E1681"/>
    <w:rsid w:val="002A54D0"/>
    <w:rsid w:val="003564D6"/>
    <w:rsid w:val="003C0B99"/>
    <w:rsid w:val="004D0784"/>
    <w:rsid w:val="00561B67"/>
    <w:rsid w:val="005C2697"/>
    <w:rsid w:val="006E1ADD"/>
    <w:rsid w:val="007875AC"/>
    <w:rsid w:val="00961732"/>
    <w:rsid w:val="009C08F6"/>
    <w:rsid w:val="00AF27F4"/>
    <w:rsid w:val="00B50E35"/>
    <w:rsid w:val="00B755E3"/>
    <w:rsid w:val="00BB3942"/>
    <w:rsid w:val="00BE06B3"/>
    <w:rsid w:val="00C67F7A"/>
    <w:rsid w:val="00CD0080"/>
    <w:rsid w:val="00CD1426"/>
    <w:rsid w:val="00CF1248"/>
    <w:rsid w:val="00D14358"/>
    <w:rsid w:val="00D82466"/>
    <w:rsid w:val="00F418E6"/>
    <w:rsid w:val="00FB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3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D1435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61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6"/>
      <w:szCs w:val="26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61732"/>
    <w:rPr>
      <w:rFonts w:ascii="Courier New" w:eastAsia="Times New Roman" w:hAnsi="Courier New" w:cs="Times New Roman"/>
      <w:color w:val="000000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2E27-0B41-4CA8-B1FF-ECB8419C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4456</Words>
  <Characters>2541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</dc:creator>
  <cp:keywords/>
  <dc:description/>
  <cp:lastModifiedBy>Artem</cp:lastModifiedBy>
  <cp:revision>14</cp:revision>
  <cp:lastPrinted>2021-04-21T09:26:00Z</cp:lastPrinted>
  <dcterms:created xsi:type="dcterms:W3CDTF">2021-03-02T07:12:00Z</dcterms:created>
  <dcterms:modified xsi:type="dcterms:W3CDTF">2021-04-21T09:26:00Z</dcterms:modified>
</cp:coreProperties>
</file>