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EC" w:rsidRPr="002E682B" w:rsidRDefault="00CD06EC" w:rsidP="00946BAD">
      <w:pPr>
        <w:pStyle w:val="a9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Georgia" w:hAnsi="Georgia"/>
          <w:color w:val="000000"/>
          <w:sz w:val="20"/>
          <w:szCs w:val="20"/>
        </w:rPr>
      </w:pPr>
      <w:r w:rsidRPr="002E682B">
        <w:rPr>
          <w:rFonts w:ascii="Georgia" w:hAnsi="Georgia"/>
          <w:noProof/>
          <w:color w:val="000000"/>
          <w:sz w:val="20"/>
          <w:szCs w:val="20"/>
        </w:rPr>
        <w:drawing>
          <wp:inline distT="0" distB="0" distL="0" distR="0">
            <wp:extent cx="419100" cy="638175"/>
            <wp:effectExtent l="19050" t="0" r="0" b="0"/>
            <wp:docPr id="3" name="Рисунок 1" descr="https://r-rada.lutsk.ua/sites/default/files/user-1/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r-rada.lutsk.ua/sites/default/files/user-1/ger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6EC" w:rsidRPr="002E682B" w:rsidRDefault="00CD06EC" w:rsidP="00CD06EC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b/>
          <w:color w:val="000000"/>
          <w:sz w:val="20"/>
          <w:szCs w:val="20"/>
        </w:rPr>
      </w:pPr>
      <w:r w:rsidRPr="002E682B">
        <w:rPr>
          <w:b/>
          <w:color w:val="000000"/>
          <w:sz w:val="27"/>
          <w:szCs w:val="27"/>
          <w:bdr w:val="none" w:sz="0" w:space="0" w:color="auto" w:frame="1"/>
        </w:rPr>
        <w:t>УКРАЇНА</w:t>
      </w:r>
    </w:p>
    <w:p w:rsidR="00CD06EC" w:rsidRPr="002E682B" w:rsidRDefault="00CD06EC" w:rsidP="00CD06EC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b/>
          <w:color w:val="000000"/>
          <w:sz w:val="20"/>
          <w:szCs w:val="20"/>
        </w:rPr>
      </w:pPr>
      <w:r w:rsidRPr="002E682B">
        <w:rPr>
          <w:rStyle w:val="aa"/>
          <w:rFonts w:eastAsiaTheme="minorEastAsia"/>
          <w:color w:val="000000"/>
          <w:sz w:val="27"/>
          <w:szCs w:val="27"/>
          <w:bdr w:val="none" w:sz="0" w:space="0" w:color="auto" w:frame="1"/>
        </w:rPr>
        <w:t>ЛУЦЬКА РАЙОННА РАДА</w:t>
      </w:r>
    </w:p>
    <w:p w:rsidR="00CD06EC" w:rsidRPr="002E682B" w:rsidRDefault="00CD06EC" w:rsidP="00CD06EC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b/>
          <w:color w:val="000000"/>
          <w:sz w:val="20"/>
          <w:szCs w:val="20"/>
        </w:rPr>
      </w:pPr>
      <w:r w:rsidRPr="002E682B">
        <w:rPr>
          <w:rStyle w:val="aa"/>
          <w:rFonts w:eastAsiaTheme="minorEastAsia"/>
          <w:color w:val="000000"/>
          <w:sz w:val="27"/>
          <w:szCs w:val="27"/>
          <w:bdr w:val="none" w:sz="0" w:space="0" w:color="auto" w:frame="1"/>
        </w:rPr>
        <w:t>ВОЛИНСЬКОЇ ОБЛАСТІ</w:t>
      </w:r>
    </w:p>
    <w:p w:rsidR="00CD06EC" w:rsidRPr="002E682B" w:rsidRDefault="00CD06EC" w:rsidP="00CD06EC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b/>
          <w:color w:val="000000"/>
          <w:sz w:val="20"/>
          <w:szCs w:val="20"/>
        </w:rPr>
      </w:pPr>
      <w:r w:rsidRPr="002E682B">
        <w:rPr>
          <w:b/>
          <w:color w:val="000000"/>
          <w:sz w:val="27"/>
          <w:szCs w:val="27"/>
          <w:bdr w:val="none" w:sz="0" w:space="0" w:color="auto" w:frame="1"/>
        </w:rPr>
        <w:t>восьме скликання</w:t>
      </w:r>
    </w:p>
    <w:p w:rsidR="00CD06EC" w:rsidRPr="002E682B" w:rsidRDefault="00CD06EC" w:rsidP="00CD06EC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Style w:val="aa"/>
          <w:rFonts w:eastAsiaTheme="minorEastAsia"/>
          <w:color w:val="000000"/>
          <w:sz w:val="27"/>
          <w:szCs w:val="27"/>
          <w:bdr w:val="none" w:sz="0" w:space="0" w:color="auto" w:frame="1"/>
        </w:rPr>
      </w:pPr>
      <w:r w:rsidRPr="002E682B">
        <w:rPr>
          <w:rStyle w:val="aa"/>
          <w:rFonts w:eastAsiaTheme="minorEastAsia"/>
          <w:color w:val="000000"/>
          <w:sz w:val="27"/>
          <w:szCs w:val="27"/>
          <w:bdr w:val="none" w:sz="0" w:space="0" w:color="auto" w:frame="1"/>
        </w:rPr>
        <w:t>РІШЕННЯ</w:t>
      </w:r>
    </w:p>
    <w:p w:rsidR="00CD06EC" w:rsidRPr="002E682B" w:rsidRDefault="00CD06EC" w:rsidP="00CD06EC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0"/>
          <w:szCs w:val="20"/>
        </w:rPr>
      </w:pPr>
    </w:p>
    <w:p w:rsidR="00CD06EC" w:rsidRPr="002E682B" w:rsidRDefault="00990AF1" w:rsidP="00CD06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="00CD06EC"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 №____</w:t>
      </w:r>
    </w:p>
    <w:p w:rsidR="00CD06EC" w:rsidRPr="002E682B" w:rsidRDefault="00CD06EC" w:rsidP="00CD06EC">
      <w:pPr>
        <w:spacing w:line="240" w:lineRule="auto"/>
        <w:jc w:val="both"/>
        <w:rPr>
          <w:sz w:val="24"/>
          <w:szCs w:val="24"/>
          <w:lang w:val="uk-UA"/>
        </w:rPr>
      </w:pPr>
      <w:r w:rsidRPr="002E682B">
        <w:rPr>
          <w:rFonts w:ascii="Times New Roman" w:hAnsi="Times New Roman" w:cs="Times New Roman"/>
          <w:sz w:val="24"/>
          <w:szCs w:val="24"/>
          <w:lang w:val="uk-UA"/>
        </w:rPr>
        <w:t>м.Луцьк</w:t>
      </w:r>
      <w:r w:rsidRPr="002E682B">
        <w:rPr>
          <w:sz w:val="24"/>
          <w:szCs w:val="24"/>
          <w:lang w:val="uk-UA"/>
        </w:rPr>
        <w:tab/>
      </w:r>
    </w:p>
    <w:p w:rsidR="00A23410" w:rsidRPr="002E682B" w:rsidRDefault="00881C33" w:rsidP="00806487">
      <w:pPr>
        <w:tabs>
          <w:tab w:val="left" w:pos="180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68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передачу Комунального некомерційного підприємства «Рожищенська центральна районна лікарня» Рожищенської районної ради із </w:t>
      </w:r>
      <w:r w:rsidR="00A23410" w:rsidRPr="002E682B">
        <w:rPr>
          <w:rFonts w:ascii="Times New Roman" w:hAnsi="Times New Roman" w:cs="Times New Roman"/>
          <w:b/>
          <w:sz w:val="28"/>
          <w:szCs w:val="28"/>
          <w:lang w:val="uk-UA"/>
        </w:rPr>
        <w:t>спільної власності територіальних громад сіл, селищ та міст Луцького району Волинської області укомунальну власність Рожищенської територіальної громади</w:t>
      </w:r>
    </w:p>
    <w:p w:rsidR="00806487" w:rsidRPr="002E682B" w:rsidRDefault="00806487" w:rsidP="00806487">
      <w:pPr>
        <w:tabs>
          <w:tab w:val="left" w:pos="180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6BAD" w:rsidRDefault="00806487" w:rsidP="00946BAD">
      <w:pPr>
        <w:tabs>
          <w:tab w:val="left" w:pos="180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пункту 20 частини 1 статті 43, частин 2, 4, 5 статті 60,  пункту 10 Прикінцевих та перехідних положень Закону України «Про місцеве самоврядування в Україні», постанови КМУ від 21.09.1998 №1482 «Про передачу об’єктів права державної та комунальної власності», рекомендацій постійної комісії з питань </w:t>
      </w:r>
      <w:r w:rsidR="00467D99" w:rsidRPr="002E682B">
        <w:rPr>
          <w:rFonts w:ascii="Times New Roman" w:hAnsi="Times New Roman" w:cs="Times New Roman"/>
          <w:sz w:val="28"/>
          <w:szCs w:val="28"/>
          <w:lang w:val="uk-UA"/>
        </w:rPr>
        <w:t>використання майна спільної власності територіальних громад сіл, селищ, міст району</w:t>
      </w:r>
      <w:r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4E5B4F">
        <w:rPr>
          <w:rFonts w:ascii="Times New Roman" w:hAnsi="Times New Roman" w:cs="Times New Roman"/>
          <w:sz w:val="28"/>
          <w:szCs w:val="28"/>
          <w:lang w:val="uk-UA"/>
        </w:rPr>
        <w:t>16.01.2021 №5/3</w:t>
      </w:r>
      <w:r w:rsidR="00946BAD">
        <w:rPr>
          <w:rFonts w:ascii="Times New Roman" w:hAnsi="Times New Roman" w:cs="Times New Roman"/>
          <w:sz w:val="28"/>
          <w:szCs w:val="28"/>
          <w:lang w:val="uk-UA"/>
        </w:rPr>
        <w:t xml:space="preserve"> «Про проєкт рішення «</w:t>
      </w:r>
      <w:r w:rsidR="00946BAD" w:rsidRPr="00946BAD">
        <w:rPr>
          <w:rFonts w:ascii="Times New Roman" w:hAnsi="Times New Roman" w:cs="Times New Roman"/>
          <w:sz w:val="28"/>
          <w:szCs w:val="28"/>
          <w:lang w:val="uk-UA"/>
        </w:rPr>
        <w:t>Про передачу Комунального некомерційного підприємства «Рожищенська центральна районна лікарня» Рожищенської районної ради із спільної власності територіальних громад сіл, селищ та міст Луцького району Волинської області у</w:t>
      </w:r>
      <w:r w:rsidR="00946B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6BAD" w:rsidRPr="00946BAD">
        <w:rPr>
          <w:rFonts w:ascii="Times New Roman" w:hAnsi="Times New Roman" w:cs="Times New Roman"/>
          <w:sz w:val="28"/>
          <w:szCs w:val="28"/>
          <w:lang w:val="uk-UA"/>
        </w:rPr>
        <w:t>комунальну власність Рожищенської територіальної громади</w:t>
      </w:r>
      <w:r w:rsidR="00946BAD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 районна рада </w:t>
      </w:r>
    </w:p>
    <w:p w:rsidR="00806487" w:rsidRPr="002E682B" w:rsidRDefault="00946BAD" w:rsidP="00946BAD">
      <w:pPr>
        <w:tabs>
          <w:tab w:val="left" w:pos="1800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="00806487" w:rsidRPr="002E682B">
        <w:rPr>
          <w:rFonts w:ascii="Times New Roman" w:hAnsi="Times New Roman" w:cs="Times New Roman"/>
          <w:b/>
          <w:szCs w:val="28"/>
          <w:lang w:val="uk-UA"/>
        </w:rPr>
        <w:t>:</w:t>
      </w:r>
    </w:p>
    <w:p w:rsidR="00806487" w:rsidRPr="002E682B" w:rsidRDefault="00806487" w:rsidP="00806487">
      <w:pPr>
        <w:tabs>
          <w:tab w:val="left" w:pos="180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8"/>
          <w:szCs w:val="28"/>
          <w:lang w:val="uk-UA"/>
        </w:rPr>
      </w:pPr>
    </w:p>
    <w:p w:rsidR="00806487" w:rsidRPr="002E682B" w:rsidRDefault="00806487" w:rsidP="006A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82B">
        <w:rPr>
          <w:rFonts w:ascii="Times New Roman" w:hAnsi="Times New Roman" w:cs="Times New Roman"/>
          <w:sz w:val="28"/>
          <w:szCs w:val="28"/>
          <w:lang w:val="uk-UA"/>
        </w:rPr>
        <w:t>1.Передати</w:t>
      </w:r>
      <w:r w:rsidR="00946B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із спільної власності </w:t>
      </w:r>
      <w:r w:rsidR="00467D99" w:rsidRPr="002E682B">
        <w:rPr>
          <w:rFonts w:ascii="Times New Roman" w:hAnsi="Times New Roman" w:cs="Times New Roman"/>
          <w:sz w:val="28"/>
          <w:szCs w:val="28"/>
          <w:lang w:val="uk-UA"/>
        </w:rPr>
        <w:t>територіальних громад сіл, селищ та міст Луцького району Волинської області у комунальну власність Рожищенської</w:t>
      </w:r>
      <w:r w:rsidR="00946B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410"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 </w:t>
      </w:r>
      <w:r w:rsidR="00881C33"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Комунальне некомерційне підприємство «Рожищенська центральна районна лікарня» Рожищенської районної ради </w:t>
      </w:r>
      <w:r w:rsidR="00664FEB"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 (далі – КНП «Рожищенська ЦРЛ»)</w:t>
      </w:r>
      <w:r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(код ЄДРПОУ </w:t>
      </w:r>
      <w:r w:rsidR="00881C33" w:rsidRPr="002E682B">
        <w:rPr>
          <w:rFonts w:ascii="Times New Roman" w:hAnsi="Times New Roman" w:cs="Times New Roman"/>
          <w:sz w:val="28"/>
          <w:szCs w:val="28"/>
          <w:lang w:val="uk-UA"/>
        </w:rPr>
        <w:t>01982910</w:t>
      </w:r>
      <w:r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, адреса: вулиця </w:t>
      </w:r>
      <w:r w:rsidR="00CD06EC" w:rsidRPr="002E682B">
        <w:rPr>
          <w:rFonts w:ascii="Times New Roman" w:hAnsi="Times New Roman" w:cs="Times New Roman"/>
          <w:sz w:val="28"/>
          <w:szCs w:val="28"/>
          <w:lang w:val="uk-UA"/>
        </w:rPr>
        <w:t>Коте Шилокадзе</w:t>
      </w:r>
      <w:r w:rsidR="00881C33"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, 19,  місто Рожище, </w:t>
      </w:r>
      <w:r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 Волинська область, 45100</w:t>
      </w:r>
      <w:r w:rsidR="00467D99" w:rsidRPr="002E682B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11085C">
        <w:rPr>
          <w:rFonts w:ascii="Times New Roman" w:hAnsi="Times New Roman" w:cs="Times New Roman"/>
          <w:sz w:val="28"/>
          <w:szCs w:val="28"/>
          <w:lang w:val="uk-UA"/>
        </w:rPr>
        <w:t xml:space="preserve"> основні засоби, рухоме майно,</w:t>
      </w:r>
      <w:r w:rsidR="008F30D6"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 малоцінні та швидкозношуючі предмети, інші необоротні активи згідно даних бухгалтерського обліку</w:t>
      </w:r>
      <w:r w:rsidR="00CE2967" w:rsidRPr="002E68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7D99" w:rsidRPr="002E682B" w:rsidRDefault="00467D99" w:rsidP="00467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82B">
        <w:rPr>
          <w:rFonts w:ascii="Times New Roman" w:hAnsi="Times New Roman" w:cs="Times New Roman"/>
          <w:sz w:val="28"/>
          <w:szCs w:val="28"/>
          <w:lang w:val="uk-UA"/>
        </w:rPr>
        <w:t>2. Рекомендувати Рожищенській міській раді:</w:t>
      </w:r>
    </w:p>
    <w:p w:rsidR="00467D99" w:rsidRPr="002E682B" w:rsidRDefault="00467D99" w:rsidP="00467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82B">
        <w:rPr>
          <w:rFonts w:ascii="Times New Roman" w:hAnsi="Times New Roman" w:cs="Times New Roman"/>
          <w:sz w:val="28"/>
          <w:szCs w:val="28"/>
          <w:lang w:val="uk-UA"/>
        </w:rPr>
        <w:t>2.1. Здійснити необхідні організаційно-правові заходи щодо приймання – передачі КНП «Рожищенська ЦРЛ» згідно з чинним законодавством.</w:t>
      </w:r>
    </w:p>
    <w:p w:rsidR="00467D99" w:rsidRPr="002E682B" w:rsidRDefault="00467D99" w:rsidP="00467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82B">
        <w:rPr>
          <w:rFonts w:ascii="Times New Roman" w:hAnsi="Times New Roman" w:cs="Times New Roman"/>
          <w:sz w:val="28"/>
          <w:szCs w:val="28"/>
          <w:lang w:val="uk-UA"/>
        </w:rPr>
        <w:t>2.2. В місячний термін у встановленому законом порядку подати акти приймання – передачі голові районної ради на затвердження.</w:t>
      </w:r>
    </w:p>
    <w:p w:rsidR="00467D99" w:rsidRPr="002E682B" w:rsidRDefault="00467D99" w:rsidP="00467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82B">
        <w:rPr>
          <w:rFonts w:ascii="Times New Roman" w:hAnsi="Times New Roman" w:cs="Times New Roman"/>
          <w:sz w:val="28"/>
          <w:szCs w:val="28"/>
          <w:lang w:val="uk-UA"/>
        </w:rPr>
        <w:t>3. Після затвердження актів приймання – передачі:</w:t>
      </w:r>
    </w:p>
    <w:p w:rsidR="00467D99" w:rsidRPr="002E682B" w:rsidRDefault="00467D99" w:rsidP="00467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82B">
        <w:rPr>
          <w:rFonts w:ascii="Times New Roman" w:hAnsi="Times New Roman" w:cs="Times New Roman"/>
          <w:sz w:val="28"/>
          <w:szCs w:val="28"/>
          <w:lang w:val="uk-UA"/>
        </w:rPr>
        <w:lastRenderedPageBreak/>
        <w:t>3.1. Виключити з переліку об’єктів спільної власності територіальних громад сіл, селищ та міст Луцького району Волинської області КНП «Рожищенська ЦРЛ»</w:t>
      </w:r>
      <w:r w:rsidR="0021139C">
        <w:rPr>
          <w:rFonts w:ascii="Times New Roman" w:hAnsi="Times New Roman" w:cs="Times New Roman"/>
          <w:sz w:val="28"/>
          <w:szCs w:val="28"/>
          <w:lang w:val="uk-UA"/>
        </w:rPr>
        <w:t xml:space="preserve"> основні засоби та рухоме майно</w:t>
      </w:r>
      <w:r w:rsidRPr="002E68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7D99" w:rsidRPr="002E682B" w:rsidRDefault="00467D99" w:rsidP="00467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82B">
        <w:rPr>
          <w:rFonts w:ascii="Times New Roman" w:hAnsi="Times New Roman" w:cs="Times New Roman"/>
          <w:sz w:val="28"/>
          <w:szCs w:val="28"/>
          <w:lang w:val="uk-UA"/>
        </w:rPr>
        <w:t>3.2. Вийти зі складу засновників КНП «Рожищенська ЦРЛ».</w:t>
      </w:r>
    </w:p>
    <w:p w:rsidR="00467D99" w:rsidRPr="002E682B" w:rsidRDefault="00467D99" w:rsidP="00467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82B">
        <w:rPr>
          <w:rFonts w:ascii="Times New Roman" w:hAnsi="Times New Roman" w:cs="Times New Roman"/>
          <w:sz w:val="28"/>
          <w:szCs w:val="28"/>
          <w:lang w:val="uk-UA"/>
        </w:rPr>
        <w:t>4. Контроль за виконанням даного рішення покласти на заступника голови районної ради та постійну комісію з питань використання майна спільної власності територіальних громад сіл, селищ, міст району.</w:t>
      </w:r>
    </w:p>
    <w:p w:rsidR="00467D99" w:rsidRPr="002E682B" w:rsidRDefault="00467D99" w:rsidP="00806487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6487" w:rsidRPr="002E682B" w:rsidRDefault="00806487" w:rsidP="00806487">
      <w:pPr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CD06EC" w:rsidRPr="002E682B" w:rsidRDefault="00806487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682B">
        <w:rPr>
          <w:rFonts w:ascii="Times New Roman" w:hAnsi="Times New Roman" w:cs="Times New Roman"/>
          <w:b/>
          <w:sz w:val="28"/>
          <w:szCs w:val="28"/>
          <w:lang w:val="uk-UA"/>
        </w:rPr>
        <w:t>Голова районної ради                                              Олександр ОМЕЛЬЧУК</w:t>
      </w:r>
    </w:p>
    <w:p w:rsidR="003656CB" w:rsidRDefault="00F95D54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2E682B">
        <w:rPr>
          <w:rFonts w:ascii="Times New Roman" w:hAnsi="Times New Roman"/>
          <w:sz w:val="24"/>
          <w:szCs w:val="24"/>
          <w:lang w:val="uk-UA"/>
        </w:rPr>
        <w:t>Матвійчук728092</w:t>
      </w: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193EC1" w:rsidRDefault="00193EC1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sectPr w:rsidR="00193EC1" w:rsidSect="00CA308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005" w:rsidRDefault="00320005" w:rsidP="00363402">
      <w:pPr>
        <w:spacing w:after="0" w:line="240" w:lineRule="auto"/>
      </w:pPr>
      <w:r>
        <w:separator/>
      </w:r>
    </w:p>
  </w:endnote>
  <w:endnote w:type="continuationSeparator" w:id="1">
    <w:p w:rsidR="00320005" w:rsidRDefault="00320005" w:rsidP="00363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005" w:rsidRDefault="00320005" w:rsidP="00363402">
      <w:pPr>
        <w:spacing w:after="0" w:line="240" w:lineRule="auto"/>
      </w:pPr>
      <w:r>
        <w:separator/>
      </w:r>
    </w:p>
  </w:footnote>
  <w:footnote w:type="continuationSeparator" w:id="1">
    <w:p w:rsidR="00320005" w:rsidRDefault="00320005" w:rsidP="00363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E0C" w:rsidRDefault="00320005" w:rsidP="00DB4287">
    <w:pPr>
      <w:pStyle w:val="a7"/>
      <w:tabs>
        <w:tab w:val="clear" w:pos="4677"/>
        <w:tab w:val="clear" w:pos="9355"/>
        <w:tab w:val="left" w:pos="10923"/>
      </w:tabs>
      <w:rPr>
        <w:lang w:val="uk-UA"/>
      </w:rPr>
    </w:pPr>
  </w:p>
  <w:p w:rsidR="000B1E0C" w:rsidRPr="005A55DE" w:rsidRDefault="00B057BF" w:rsidP="00DB4287">
    <w:pPr>
      <w:pStyle w:val="a7"/>
      <w:tabs>
        <w:tab w:val="clear" w:pos="4677"/>
        <w:tab w:val="clear" w:pos="9355"/>
        <w:tab w:val="left" w:pos="10923"/>
      </w:tabs>
      <w:rPr>
        <w:rFonts w:ascii="Times New Roman" w:hAnsi="Times New Roman" w:cs="Times New Roman"/>
      </w:rPr>
    </w:pPr>
    <w:r w:rsidRPr="005A55DE">
      <w:rPr>
        <w:rFonts w:ascii="Times New Roman" w:hAnsi="Times New Roman" w:cs="Times New Roman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6487"/>
    <w:rsid w:val="000E0594"/>
    <w:rsid w:val="0011085C"/>
    <w:rsid w:val="001218FF"/>
    <w:rsid w:val="00193EC1"/>
    <w:rsid w:val="0021139C"/>
    <w:rsid w:val="00284BD8"/>
    <w:rsid w:val="002E682B"/>
    <w:rsid w:val="00320005"/>
    <w:rsid w:val="00363402"/>
    <w:rsid w:val="003656CB"/>
    <w:rsid w:val="00387A0A"/>
    <w:rsid w:val="0041121B"/>
    <w:rsid w:val="00467D99"/>
    <w:rsid w:val="004E5B4F"/>
    <w:rsid w:val="0053400F"/>
    <w:rsid w:val="00580F90"/>
    <w:rsid w:val="005D6E92"/>
    <w:rsid w:val="005E0004"/>
    <w:rsid w:val="005F6144"/>
    <w:rsid w:val="0065142A"/>
    <w:rsid w:val="00664FEB"/>
    <w:rsid w:val="006A1CC0"/>
    <w:rsid w:val="006A225E"/>
    <w:rsid w:val="00711610"/>
    <w:rsid w:val="007D4E87"/>
    <w:rsid w:val="00806487"/>
    <w:rsid w:val="0085134F"/>
    <w:rsid w:val="008579AD"/>
    <w:rsid w:val="008765E3"/>
    <w:rsid w:val="00881C33"/>
    <w:rsid w:val="008E78FC"/>
    <w:rsid w:val="008F30D6"/>
    <w:rsid w:val="00931CF3"/>
    <w:rsid w:val="00946BAD"/>
    <w:rsid w:val="00990AF1"/>
    <w:rsid w:val="00A049FA"/>
    <w:rsid w:val="00A23410"/>
    <w:rsid w:val="00AE791B"/>
    <w:rsid w:val="00B01270"/>
    <w:rsid w:val="00B057BF"/>
    <w:rsid w:val="00B30587"/>
    <w:rsid w:val="00BF5787"/>
    <w:rsid w:val="00CD06EC"/>
    <w:rsid w:val="00CE2967"/>
    <w:rsid w:val="00D5042F"/>
    <w:rsid w:val="00D50990"/>
    <w:rsid w:val="00EC404A"/>
    <w:rsid w:val="00F35A32"/>
    <w:rsid w:val="00F60A69"/>
    <w:rsid w:val="00F95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a4"/>
    <w:qFormat/>
    <w:rsid w:val="0080648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val="uk-UA"/>
    </w:rPr>
  </w:style>
  <w:style w:type="paragraph" w:customStyle="1" w:styleId="a5">
    <w:name w:val="заголов"/>
    <w:basedOn w:val="a"/>
    <w:link w:val="a6"/>
    <w:qFormat/>
    <w:rsid w:val="0080648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4"/>
      <w:szCs w:val="24"/>
      <w:lang w:val="uk-UA" w:eastAsia="ar-SA"/>
    </w:rPr>
  </w:style>
  <w:style w:type="paragraph" w:styleId="a7">
    <w:name w:val="header"/>
    <w:basedOn w:val="a"/>
    <w:link w:val="a8"/>
    <w:uiPriority w:val="99"/>
    <w:unhideWhenUsed/>
    <w:rsid w:val="00806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6487"/>
    <w:rPr>
      <w:rFonts w:eastAsiaTheme="minorEastAsia"/>
      <w:lang w:eastAsia="ru-RU"/>
    </w:rPr>
  </w:style>
  <w:style w:type="character" w:customStyle="1" w:styleId="a4">
    <w:name w:val="Название объекта Знак"/>
    <w:basedOn w:val="a0"/>
    <w:link w:val="a3"/>
    <w:locked/>
    <w:rsid w:val="00806487"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character" w:customStyle="1" w:styleId="a6">
    <w:name w:val="заголов Знак"/>
    <w:basedOn w:val="a0"/>
    <w:link w:val="a5"/>
    <w:locked/>
    <w:rsid w:val="00806487"/>
    <w:rPr>
      <w:rFonts w:ascii="Times New Roman" w:eastAsia="Times New Roman" w:hAnsi="Times New Roman" w:cs="Times New Roman"/>
      <w:b/>
      <w:kern w:val="2"/>
      <w:sz w:val="24"/>
      <w:szCs w:val="24"/>
      <w:lang w:val="uk-UA" w:eastAsia="ar-SA"/>
    </w:rPr>
  </w:style>
  <w:style w:type="paragraph" w:styleId="a9">
    <w:name w:val="Normal (Web)"/>
    <w:basedOn w:val="a"/>
    <w:uiPriority w:val="99"/>
    <w:unhideWhenUsed/>
    <w:rsid w:val="00CD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a">
    <w:name w:val="Strong"/>
    <w:uiPriority w:val="22"/>
    <w:qFormat/>
    <w:rsid w:val="00CD06E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D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06E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638B3-9C39-4854-BFDC-D544EFF83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1655</Words>
  <Characters>944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user.rozhadm</dc:creator>
  <cp:lastModifiedBy>Іванка</cp:lastModifiedBy>
  <cp:revision>26</cp:revision>
  <cp:lastPrinted>2021-01-15T08:46:00Z</cp:lastPrinted>
  <dcterms:created xsi:type="dcterms:W3CDTF">2020-12-22T10:31:00Z</dcterms:created>
  <dcterms:modified xsi:type="dcterms:W3CDTF">2021-01-16T11:33:00Z</dcterms:modified>
</cp:coreProperties>
</file>