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1700" w:rsidRDefault="00265DC4" w:rsidP="00265DC4">
      <w:pPr>
        <w:jc w:val="center"/>
      </w:pPr>
      <w:r w:rsidRPr="00B2529D">
        <w:rPr>
          <w:sz w:val="16"/>
        </w:rPr>
        <w:object w:dxaOrig="981" w:dyaOrig="1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9.5pt;height:64.5pt" o:ole="" fillcolor="window">
            <v:imagedata r:id="rId6" o:title=""/>
          </v:shape>
          <o:OLEObject Type="Embed" ProgID="Word.Picture.8" ShapeID="_x0000_i1025" DrawAspect="Content" ObjectID="_1680509224" r:id="rId7"/>
        </w:object>
      </w:r>
    </w:p>
    <w:p w:rsidR="00931700" w:rsidRDefault="00931700" w:rsidP="00931700">
      <w:pPr>
        <w:pStyle w:val="a3"/>
        <w:outlineLvl w:val="0"/>
      </w:pPr>
      <w:r>
        <w:rPr>
          <w:color w:val="000000"/>
          <w:szCs w:val="24"/>
        </w:rPr>
        <w:t xml:space="preserve">ЛУЦЬКА </w:t>
      </w:r>
      <w:r>
        <w:t>РАЙОННА  РАДА  ВОЛИНСЬКОЇ  ОБЛАСТІ</w:t>
      </w:r>
    </w:p>
    <w:p w:rsidR="00931700" w:rsidRDefault="00931700" w:rsidP="00931700">
      <w:pPr>
        <w:spacing w:after="0" w:line="240" w:lineRule="auto"/>
        <w:ind w:firstLine="6588"/>
        <w:jc w:val="center"/>
        <w:rPr>
          <w:b/>
          <w:bCs/>
          <w:sz w:val="28"/>
          <w:szCs w:val="28"/>
        </w:rPr>
      </w:pPr>
    </w:p>
    <w:p w:rsidR="00931700" w:rsidRDefault="00931700" w:rsidP="00931700">
      <w:pPr>
        <w:pStyle w:val="a4"/>
        <w:outlineLvl w:val="0"/>
        <w:rPr>
          <w:spacing w:val="140"/>
          <w:sz w:val="32"/>
        </w:rPr>
      </w:pPr>
      <w:r>
        <w:rPr>
          <w:spacing w:val="140"/>
          <w:sz w:val="32"/>
        </w:rPr>
        <w:t>РІШЕННЯ</w:t>
      </w:r>
    </w:p>
    <w:p w:rsidR="00931700" w:rsidRDefault="00931700" w:rsidP="00931700">
      <w:pPr>
        <w:pStyle w:val="a4"/>
        <w:rPr>
          <w:rFonts w:ascii="Antiqua" w:hAnsi="Antiqua"/>
          <w:spacing w:val="140"/>
          <w:sz w:val="32"/>
        </w:rPr>
      </w:pPr>
    </w:p>
    <w:tbl>
      <w:tblPr>
        <w:tblW w:w="0" w:type="auto"/>
        <w:jc w:val="center"/>
        <w:tblLook w:val="01E0"/>
      </w:tblPr>
      <w:tblGrid>
        <w:gridCol w:w="3095"/>
        <w:gridCol w:w="3096"/>
        <w:gridCol w:w="3096"/>
      </w:tblGrid>
      <w:tr w:rsidR="00931700" w:rsidRPr="00E81994" w:rsidTr="00931700">
        <w:trPr>
          <w:jc w:val="center"/>
        </w:trPr>
        <w:tc>
          <w:tcPr>
            <w:tcW w:w="3095" w:type="dxa"/>
            <w:hideMark/>
          </w:tcPr>
          <w:p w:rsidR="00931700" w:rsidRPr="00476070" w:rsidRDefault="00476070">
            <w:pPr>
              <w:pStyle w:val="a4"/>
              <w:tabs>
                <w:tab w:val="left" w:pos="4680"/>
                <w:tab w:val="left" w:pos="6804"/>
              </w:tabs>
              <w:spacing w:line="276" w:lineRule="auto"/>
              <w:jc w:val="both"/>
              <w:rPr>
                <w:b w:val="0"/>
                <w:sz w:val="28"/>
                <w:szCs w:val="28"/>
                <w:u w:val="single"/>
              </w:rPr>
            </w:pPr>
            <w:r w:rsidRPr="00476070">
              <w:rPr>
                <w:b w:val="0"/>
                <w:sz w:val="28"/>
                <w:szCs w:val="28"/>
                <w:u w:val="single"/>
              </w:rPr>
              <w:t>15.04.2021</w:t>
            </w:r>
          </w:p>
        </w:tc>
        <w:tc>
          <w:tcPr>
            <w:tcW w:w="3096" w:type="dxa"/>
            <w:hideMark/>
          </w:tcPr>
          <w:p w:rsidR="00931700" w:rsidRPr="00045FE9" w:rsidRDefault="00931700">
            <w:pPr>
              <w:pStyle w:val="a4"/>
              <w:tabs>
                <w:tab w:val="left" w:pos="4680"/>
                <w:tab w:val="left" w:pos="6804"/>
              </w:tabs>
              <w:spacing w:line="276" w:lineRule="auto"/>
              <w:rPr>
                <w:b w:val="0"/>
                <w:sz w:val="28"/>
                <w:szCs w:val="28"/>
              </w:rPr>
            </w:pPr>
            <w:r w:rsidRPr="00045FE9">
              <w:rPr>
                <w:b w:val="0"/>
                <w:color w:val="000000"/>
                <w:sz w:val="28"/>
                <w:szCs w:val="28"/>
              </w:rPr>
              <w:t>Луцьк</w:t>
            </w:r>
          </w:p>
        </w:tc>
        <w:tc>
          <w:tcPr>
            <w:tcW w:w="3096" w:type="dxa"/>
            <w:hideMark/>
          </w:tcPr>
          <w:p w:rsidR="00931700" w:rsidRPr="00E81994" w:rsidRDefault="00931700" w:rsidP="00476070">
            <w:pPr>
              <w:pStyle w:val="a4"/>
              <w:tabs>
                <w:tab w:val="left" w:pos="4680"/>
                <w:tab w:val="left" w:pos="6804"/>
              </w:tabs>
              <w:spacing w:line="276" w:lineRule="auto"/>
              <w:jc w:val="right"/>
              <w:rPr>
                <w:b w:val="0"/>
                <w:sz w:val="28"/>
                <w:szCs w:val="28"/>
                <w:u w:val="single"/>
              </w:rPr>
            </w:pPr>
            <w:r w:rsidRPr="00E81994">
              <w:rPr>
                <w:b w:val="0"/>
                <w:sz w:val="28"/>
                <w:szCs w:val="28"/>
                <w:u w:val="single"/>
              </w:rPr>
              <w:t xml:space="preserve">№ </w:t>
            </w:r>
            <w:r w:rsidR="00476070" w:rsidRPr="00476070">
              <w:rPr>
                <w:b w:val="0"/>
                <w:sz w:val="28"/>
                <w:szCs w:val="28"/>
                <w:u w:val="single"/>
              </w:rPr>
              <w:t>5/4</w:t>
            </w:r>
          </w:p>
        </w:tc>
      </w:tr>
    </w:tbl>
    <w:p w:rsidR="00931700" w:rsidRDefault="00931700" w:rsidP="00931700">
      <w:pPr>
        <w:jc w:val="center"/>
        <w:rPr>
          <w:sz w:val="16"/>
        </w:rPr>
      </w:pPr>
    </w:p>
    <w:p w:rsidR="00931700" w:rsidRDefault="00045FE9" w:rsidP="008E09C9">
      <w:pPr>
        <w:spacing w:after="0" w:line="240" w:lineRule="auto"/>
        <w:ind w:right="-1"/>
        <w:jc w:val="both"/>
        <w:rPr>
          <w:rFonts w:ascii="Times New Roman" w:hAnsi="Times New Roman"/>
          <w:b/>
          <w:sz w:val="28"/>
          <w:szCs w:val="28"/>
        </w:rPr>
      </w:pPr>
      <w:r w:rsidRPr="00BA5FF9">
        <w:rPr>
          <w:rFonts w:ascii="Times New Roman" w:hAnsi="Times New Roman"/>
          <w:b/>
          <w:sz w:val="28"/>
          <w:szCs w:val="28"/>
        </w:rPr>
        <w:t>Про внесення змін до районної Програми соціального захисту дітей, профілактики бездоглядності та правопорушень в дитячому середовищі на 2018-2022 роки</w:t>
      </w:r>
    </w:p>
    <w:p w:rsidR="00FE10F7" w:rsidRPr="00BA5FF9" w:rsidRDefault="00FE10F7" w:rsidP="00982FEF">
      <w:pPr>
        <w:spacing w:after="0" w:line="240" w:lineRule="auto"/>
        <w:ind w:right="282"/>
        <w:jc w:val="both"/>
        <w:rPr>
          <w:rFonts w:ascii="Times New Roman" w:hAnsi="Times New Roman"/>
          <w:b/>
          <w:sz w:val="28"/>
          <w:szCs w:val="28"/>
        </w:rPr>
      </w:pPr>
    </w:p>
    <w:p w:rsidR="0093296B" w:rsidRDefault="00BA5FF9" w:rsidP="008E09C9">
      <w:pPr>
        <w:tabs>
          <w:tab w:val="left" w:pos="750"/>
        </w:tabs>
        <w:spacing w:after="0" w:line="24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</w:pPr>
      <w:r w:rsidRPr="00BA5FF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ab/>
        <w:t xml:space="preserve">Відповідно до пункту 16 частини 1 статті 43 Закону України «Про місцеве самоврядування в Україні», законів України </w:t>
      </w:r>
      <w:r w:rsidRPr="00BA5FF9">
        <w:rPr>
          <w:rFonts w:ascii="Times New Roman" w:hAnsi="Times New Roman" w:cs="Times New Roman"/>
          <w:sz w:val="28"/>
          <w:szCs w:val="28"/>
        </w:rPr>
        <w:t>«Про органи і служби у справах дітей та спеціальні установи для дітей», «Про забезпечення організаційно-правових умов соціального захисту дітей-сиріт та дітей, позбавлених батьківського піклування»</w:t>
      </w:r>
      <w:r w:rsidR="00C65107">
        <w:rPr>
          <w:rFonts w:ascii="Times New Roman" w:hAnsi="Times New Roman" w:cs="Times New Roman"/>
          <w:sz w:val="28"/>
          <w:szCs w:val="28"/>
        </w:rPr>
        <w:t>, «Про охорону дитинства»</w:t>
      </w:r>
      <w:r w:rsidRPr="00BA5FF9">
        <w:rPr>
          <w:rFonts w:ascii="Times New Roman" w:hAnsi="Times New Roman" w:cs="Times New Roman"/>
          <w:sz w:val="28"/>
          <w:szCs w:val="28"/>
        </w:rPr>
        <w:t>, Сімейного кодексу У</w:t>
      </w:r>
      <w:r w:rsidR="00C65107">
        <w:rPr>
          <w:rFonts w:ascii="Times New Roman" w:hAnsi="Times New Roman" w:cs="Times New Roman"/>
          <w:sz w:val="28"/>
          <w:szCs w:val="28"/>
        </w:rPr>
        <w:t>країни, постанов</w:t>
      </w:r>
      <w:r w:rsidRPr="00BA5FF9">
        <w:rPr>
          <w:rFonts w:ascii="Times New Roman" w:hAnsi="Times New Roman" w:cs="Times New Roman"/>
          <w:sz w:val="28"/>
          <w:szCs w:val="28"/>
        </w:rPr>
        <w:t xml:space="preserve"> Кабінету Міністрів України від 24 вересня 2008 року № 866 «Питання діяльності органів опіки та піклування, пов’язаної із захистом прав дитини»,</w:t>
      </w:r>
      <w:r w:rsidR="008E09C9">
        <w:rPr>
          <w:rFonts w:ascii="Times New Roman" w:hAnsi="Times New Roman" w:cs="Times New Roman"/>
          <w:sz w:val="28"/>
          <w:szCs w:val="28"/>
        </w:rPr>
        <w:t xml:space="preserve"> </w:t>
      </w:r>
      <w:r w:rsidR="00886104">
        <w:rPr>
          <w:rFonts w:ascii="Times New Roman" w:hAnsi="Times New Roman" w:cs="Times New Roman"/>
          <w:bCs/>
          <w:sz w:val="28"/>
          <w:szCs w:val="28"/>
        </w:rPr>
        <w:t>від 08 жовтня 2008 року</w:t>
      </w:r>
      <w:r w:rsidR="00C65107">
        <w:rPr>
          <w:rFonts w:ascii="Times New Roman" w:hAnsi="Times New Roman" w:cs="Times New Roman"/>
          <w:bCs/>
          <w:sz w:val="28"/>
          <w:szCs w:val="28"/>
        </w:rPr>
        <w:t xml:space="preserve"> № 905 «Про затвердження Порядку провадження діяльності з усиновлення та здійснення нагляду за дотриманням прав усиновлених дітей»</w:t>
      </w:r>
      <w:r w:rsidR="007534BD">
        <w:rPr>
          <w:rFonts w:ascii="Times New Roman" w:hAnsi="Times New Roman" w:cs="Times New Roman"/>
          <w:bCs/>
          <w:sz w:val="28"/>
          <w:szCs w:val="28"/>
        </w:rPr>
        <w:t>,</w:t>
      </w:r>
      <w:r w:rsidR="008E09C9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9219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рекомендацій постійних комісій</w:t>
      </w:r>
      <w:r w:rsidR="00BD38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 питань бюджету, фінансів та цінової політики від </w:t>
      </w:r>
      <w:r w:rsidR="008E09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05.04.2021</w:t>
      </w:r>
      <w:r w:rsidR="00BD38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№ </w:t>
      </w:r>
      <w:r w:rsidR="008E09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8/2</w:t>
      </w:r>
      <w:r w:rsidR="00BD38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«Про проєкт рішення «Про внесення змін  до районної Програми  соціального захисту дітей, </w:t>
      </w:r>
      <w:r w:rsidR="009219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профілактики бездоглядності та п</w:t>
      </w:r>
      <w:r w:rsidR="00BD382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равопорушень в дитячому середовищі  на 2018 – 2022 роки»</w:t>
      </w:r>
      <w:r w:rsidR="009219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з питань освіти, інформаційного простору, культури та мови, національного і духовного розвитку, соціального захисту населення, охорони здоров’я, сім’ї, молоді, спорту та туризму, міжнародного співробіт</w:t>
      </w:r>
      <w:r w:rsidR="004760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ництва, зовнішньо-економічних з</w:t>
      </w:r>
      <w:r w:rsidR="0092194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в’язків</w:t>
      </w:r>
      <w:r w:rsidR="00D033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від </w:t>
      </w:r>
      <w:r w:rsidR="008E09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01.04.2021 </w:t>
      </w:r>
      <w:r w:rsidR="00D033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№ </w:t>
      </w:r>
      <w:r w:rsidR="008E09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5/4 </w:t>
      </w:r>
      <w:r w:rsidR="00D033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«Про проєкт рішення «Про внесення змін  до районної Програми  соціального захисту дітей, профілактики бездоглядності та правопорушень в дитячому середовищі  на 2018 </w:t>
      </w:r>
      <w:r w:rsidR="00AC3A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– 2022 роки»</w:t>
      </w:r>
      <w:r w:rsidR="008E09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,</w:t>
      </w:r>
      <w:r w:rsidR="00AC3A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 метою</w:t>
      </w:r>
      <w:r w:rsidR="00D0333A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захисту </w:t>
      </w:r>
      <w:r w:rsidR="00AC3A1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прав дітей</w:t>
      </w:r>
      <w:r w:rsidR="008E09C9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, </w:t>
      </w:r>
      <w:r w:rsidR="00A16017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районна рада </w:t>
      </w:r>
      <w:r w:rsidR="00A16017" w:rsidRPr="00A1601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вирішила</w:t>
      </w:r>
      <w:r w:rsidR="00A16017">
        <w:rPr>
          <w:rFonts w:ascii="Times New Roman" w:hAnsi="Times New Roman" w:cs="Times New Roman"/>
          <w:b/>
          <w:color w:val="000000"/>
          <w:sz w:val="28"/>
          <w:szCs w:val="28"/>
          <w:bdr w:val="none" w:sz="0" w:space="0" w:color="auto" w:frame="1"/>
        </w:rPr>
        <w:t>:</w:t>
      </w:r>
    </w:p>
    <w:p w:rsidR="008E09C9" w:rsidRPr="0093296B" w:rsidRDefault="008E09C9" w:rsidP="008E09C9">
      <w:pPr>
        <w:tabs>
          <w:tab w:val="left" w:pos="750"/>
        </w:tabs>
        <w:spacing w:after="0" w:line="240" w:lineRule="auto"/>
        <w:jc w:val="both"/>
        <w:rPr>
          <w:rStyle w:val="a5"/>
          <w:rFonts w:ascii="Times New Roman" w:hAnsi="Times New Roman" w:cs="Times New Roman"/>
          <w:bCs w:val="0"/>
          <w:color w:val="000000"/>
          <w:sz w:val="28"/>
          <w:szCs w:val="28"/>
          <w:bdr w:val="none" w:sz="0" w:space="0" w:color="auto" w:frame="1"/>
        </w:rPr>
      </w:pPr>
    </w:p>
    <w:p w:rsidR="00AC3A1D" w:rsidRDefault="0093296B" w:rsidP="008E09C9">
      <w:pPr>
        <w:shd w:val="clear" w:color="auto" w:fill="FFFFFF"/>
        <w:spacing w:after="0" w:line="293" w:lineRule="atLeast"/>
        <w:ind w:firstLine="720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3296B">
        <w:rPr>
          <w:rFonts w:ascii="Times New Roman" w:hAnsi="Times New Roman" w:cs="Times New Roman"/>
          <w:color w:val="000000"/>
          <w:sz w:val="28"/>
          <w:szCs w:val="28"/>
        </w:rPr>
        <w:t>1. Внести зміни до районної  Програми соціального захисту дітей, профілактики бездоглядності та правопорушень в дитячому середовищі  на 2018-2022 р</w:t>
      </w:r>
      <w:r w:rsidR="00DD5196">
        <w:rPr>
          <w:rFonts w:ascii="Times New Roman" w:hAnsi="Times New Roman" w:cs="Times New Roman"/>
          <w:color w:val="000000"/>
          <w:sz w:val="28"/>
          <w:szCs w:val="28"/>
        </w:rPr>
        <w:t>оки (</w:t>
      </w:r>
      <w:r>
        <w:rPr>
          <w:rFonts w:ascii="Times New Roman" w:hAnsi="Times New Roman" w:cs="Times New Roman"/>
          <w:color w:val="000000"/>
          <w:sz w:val="28"/>
          <w:szCs w:val="28"/>
        </w:rPr>
        <w:t>далі - Програма)</w:t>
      </w:r>
      <w:r w:rsidR="008E09C9">
        <w:rPr>
          <w:rFonts w:ascii="Times New Roman" w:hAnsi="Times New Roman" w:cs="Times New Roman"/>
          <w:color w:val="000000"/>
          <w:sz w:val="28"/>
          <w:szCs w:val="28"/>
        </w:rPr>
        <w:t>, затвердженої рішенням районної ради від 24.11.2017 №24/12 «Про районну Програму</w:t>
      </w:r>
      <w:r w:rsidR="008E09C9" w:rsidRPr="008E09C9">
        <w:rPr>
          <w:rFonts w:ascii="Times New Roman" w:hAnsi="Times New Roman"/>
          <w:b/>
          <w:sz w:val="28"/>
          <w:szCs w:val="28"/>
        </w:rPr>
        <w:t xml:space="preserve"> </w:t>
      </w:r>
      <w:r w:rsidR="008E09C9" w:rsidRPr="008E09C9">
        <w:rPr>
          <w:rFonts w:ascii="Times New Roman" w:hAnsi="Times New Roman"/>
          <w:sz w:val="28"/>
          <w:szCs w:val="28"/>
        </w:rPr>
        <w:t>соціального захисту дітей, профілактики бездоглядності та правопорушень в дитячому середовищі на 2018-2022 роки</w:t>
      </w:r>
      <w:r w:rsidR="008E09C9">
        <w:rPr>
          <w:rFonts w:ascii="Times New Roman" w:hAnsi="Times New Roman"/>
          <w:sz w:val="28"/>
          <w:szCs w:val="28"/>
        </w:rPr>
        <w:t>» (зі змінами)</w:t>
      </w:r>
      <w:r w:rsidR="008E0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, а </w:t>
      </w:r>
      <w:r w:rsidRPr="0093296B">
        <w:rPr>
          <w:rFonts w:ascii="Times New Roman" w:hAnsi="Times New Roman" w:cs="Times New Roman"/>
          <w:color w:val="000000"/>
          <w:sz w:val="28"/>
          <w:szCs w:val="28"/>
        </w:rPr>
        <w:t>саме</w:t>
      </w:r>
      <w:r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Pr="0093296B">
        <w:rPr>
          <w:rFonts w:ascii="Times New Roman" w:hAnsi="Times New Roman" w:cs="Times New Roman"/>
          <w:color w:val="000000"/>
          <w:sz w:val="28"/>
          <w:szCs w:val="28"/>
        </w:rPr>
        <w:tab/>
        <w:t>підпункт 2 пункту 2 «Система</w:t>
      </w:r>
      <w:r w:rsidR="008E0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296B">
        <w:rPr>
          <w:rFonts w:ascii="Times New Roman" w:hAnsi="Times New Roman" w:cs="Times New Roman"/>
          <w:color w:val="000000"/>
          <w:sz w:val="28"/>
          <w:szCs w:val="28"/>
        </w:rPr>
        <w:t>організаційно-профілактичних заходів щодо запобігання дитячій</w:t>
      </w:r>
      <w:r w:rsidR="008E09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93296B">
        <w:rPr>
          <w:rFonts w:ascii="Times New Roman" w:hAnsi="Times New Roman" w:cs="Times New Roman"/>
          <w:color w:val="000000"/>
          <w:sz w:val="28"/>
          <w:szCs w:val="28"/>
        </w:rPr>
        <w:t>безпритульності та бездоглядності</w:t>
      </w:r>
      <w:r>
        <w:rPr>
          <w:rFonts w:ascii="Times New Roman" w:hAnsi="Times New Roman" w:cs="Times New Roman"/>
          <w:color w:val="000000"/>
          <w:sz w:val="28"/>
          <w:szCs w:val="28"/>
        </w:rPr>
        <w:t>» розділу</w:t>
      </w:r>
      <w:r w:rsidRPr="0093296B">
        <w:rPr>
          <w:rFonts w:ascii="Times New Roman" w:hAnsi="Times New Roman" w:cs="Times New Roman"/>
          <w:color w:val="000000"/>
          <w:sz w:val="28"/>
          <w:szCs w:val="28"/>
        </w:rPr>
        <w:t xml:space="preserve"> 8  «Завдання і заходи</w:t>
      </w:r>
      <w:r w:rsidR="008E09C9">
        <w:rPr>
          <w:rFonts w:ascii="Times New Roman" w:hAnsi="Times New Roman" w:cs="Times New Roman"/>
          <w:color w:val="000000"/>
          <w:sz w:val="28"/>
          <w:szCs w:val="28"/>
        </w:rPr>
        <w:t xml:space="preserve"> Програми</w:t>
      </w:r>
      <w:r w:rsidRPr="0093296B">
        <w:rPr>
          <w:rFonts w:ascii="Times New Roman" w:hAnsi="Times New Roman" w:cs="Times New Roman"/>
          <w:color w:val="000000"/>
          <w:sz w:val="28"/>
          <w:szCs w:val="28"/>
        </w:rPr>
        <w:t>» викл</w:t>
      </w:r>
      <w:r w:rsidR="00A779AE">
        <w:rPr>
          <w:rFonts w:ascii="Times New Roman" w:hAnsi="Times New Roman" w:cs="Times New Roman"/>
          <w:color w:val="000000"/>
          <w:sz w:val="28"/>
          <w:szCs w:val="28"/>
        </w:rPr>
        <w:t>асти в новій редакції</w:t>
      </w:r>
      <w:r w:rsidR="008E09C9">
        <w:rPr>
          <w:rFonts w:ascii="Times New Roman" w:hAnsi="Times New Roman" w:cs="Times New Roman"/>
          <w:color w:val="000000"/>
          <w:sz w:val="28"/>
          <w:szCs w:val="28"/>
        </w:rPr>
        <w:t>, що додається.</w:t>
      </w:r>
    </w:p>
    <w:p w:rsidR="00DD5196" w:rsidRDefault="00DD5196" w:rsidP="007534BD">
      <w:pPr>
        <w:shd w:val="clear" w:color="auto" w:fill="FFFFFF"/>
        <w:spacing w:after="0" w:line="293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D5196" w:rsidRDefault="00DD5196" w:rsidP="007534BD">
      <w:pPr>
        <w:shd w:val="clear" w:color="auto" w:fill="FFFFFF"/>
        <w:spacing w:after="0" w:line="293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DD5196" w:rsidRDefault="00DD5196" w:rsidP="007534BD">
      <w:pPr>
        <w:shd w:val="clear" w:color="auto" w:fill="FFFFFF"/>
        <w:spacing w:after="0" w:line="293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</w:pPr>
    </w:p>
    <w:p w:rsidR="0093296B" w:rsidRPr="0093296B" w:rsidRDefault="0093296B" w:rsidP="007534BD">
      <w:pPr>
        <w:shd w:val="clear" w:color="auto" w:fill="FFFFFF"/>
        <w:spacing w:after="0" w:line="293" w:lineRule="atLeast"/>
        <w:ind w:firstLine="708"/>
        <w:jc w:val="both"/>
        <w:textAlignment w:val="baseline"/>
        <w:rPr>
          <w:rFonts w:ascii="Times New Roman" w:hAnsi="Times New Roman" w:cs="Times New Roman"/>
          <w:color w:val="000000"/>
          <w:sz w:val="28"/>
          <w:szCs w:val="28"/>
        </w:rPr>
      </w:pPr>
      <w:r w:rsidRPr="0093296B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2.  Контроль за виконанням цього рішення покласти на </w:t>
      </w:r>
      <w:r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постійну комісію  районної ради з питань  освіти, інформаційного простору, культури</w:t>
      </w:r>
      <w:r w:rsidR="0031490D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та мови,  національного і духовного розвитку, соціального захисту </w:t>
      </w:r>
      <w:r w:rsidR="00982F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 xml:space="preserve"> населення, охорони здоров’я, сім’ї,  молоді, спорту та туризму, міжнародного співробіт</w:t>
      </w:r>
      <w:r w:rsidR="00476070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ництва, зовнішньо-економічних з</w:t>
      </w:r>
      <w:r w:rsidR="00982FEF">
        <w:rPr>
          <w:rFonts w:ascii="Times New Roman" w:hAnsi="Times New Roman" w:cs="Times New Roman"/>
          <w:color w:val="000000"/>
          <w:sz w:val="28"/>
          <w:szCs w:val="28"/>
          <w:bdr w:val="none" w:sz="0" w:space="0" w:color="auto" w:frame="1"/>
        </w:rPr>
        <w:t>в’язків.</w:t>
      </w:r>
    </w:p>
    <w:p w:rsidR="00A16017" w:rsidRPr="00982FEF" w:rsidRDefault="00A16017" w:rsidP="00D0333A">
      <w:pPr>
        <w:tabs>
          <w:tab w:val="left" w:pos="750"/>
        </w:tabs>
        <w:spacing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31700" w:rsidRDefault="00931700" w:rsidP="00DD519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BA5FF9">
        <w:rPr>
          <w:rFonts w:ascii="Times New Roman" w:hAnsi="Times New Roman" w:cs="Times New Roman"/>
          <w:b/>
          <w:sz w:val="28"/>
          <w:szCs w:val="28"/>
        </w:rPr>
        <w:t>Голова районної ради                                                   Олександр</w:t>
      </w:r>
      <w:r w:rsidRPr="00931700">
        <w:rPr>
          <w:rFonts w:ascii="Times New Roman" w:hAnsi="Times New Roman" w:cs="Times New Roman"/>
          <w:b/>
          <w:sz w:val="28"/>
          <w:szCs w:val="28"/>
        </w:rPr>
        <w:t xml:space="preserve"> ОМЕЛЬЧУК</w:t>
      </w:r>
    </w:p>
    <w:p w:rsidR="00FE10F7" w:rsidRDefault="00FE10F7" w:rsidP="00DD5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E10F7">
        <w:rPr>
          <w:rFonts w:ascii="Times New Roman" w:hAnsi="Times New Roman" w:cs="Times New Roman"/>
          <w:sz w:val="28"/>
          <w:szCs w:val="28"/>
        </w:rPr>
        <w:t>Гладчук 760</w:t>
      </w:r>
      <w:r w:rsidR="00476070">
        <w:rPr>
          <w:rFonts w:ascii="Times New Roman" w:hAnsi="Times New Roman" w:cs="Times New Roman"/>
          <w:sz w:val="28"/>
          <w:szCs w:val="28"/>
        </w:rPr>
        <w:t> </w:t>
      </w:r>
      <w:r w:rsidRPr="00FE10F7">
        <w:rPr>
          <w:rFonts w:ascii="Times New Roman" w:hAnsi="Times New Roman" w:cs="Times New Roman"/>
          <w:sz w:val="28"/>
          <w:szCs w:val="28"/>
        </w:rPr>
        <w:t>407</w:t>
      </w:r>
    </w:p>
    <w:p w:rsidR="00E81994" w:rsidRDefault="00E81994" w:rsidP="00DD5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76070" w:rsidRDefault="00476070" w:rsidP="00DD519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оприлюднення 20.04.2021</w:t>
      </w:r>
    </w:p>
    <w:sectPr w:rsidR="00476070" w:rsidSect="008E09C9">
      <w:footerReference w:type="default" r:id="rId8"/>
      <w:pgSz w:w="11906" w:h="16838"/>
      <w:pgMar w:top="28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54F0" w:rsidRDefault="007A54F0" w:rsidP="008E09C9">
      <w:pPr>
        <w:spacing w:after="0" w:line="240" w:lineRule="auto"/>
      </w:pPr>
      <w:r>
        <w:separator/>
      </w:r>
    </w:p>
  </w:endnote>
  <w:endnote w:type="continuationSeparator" w:id="1">
    <w:p w:rsidR="007A54F0" w:rsidRDefault="007A54F0" w:rsidP="008E0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ntiqua">
    <w:altName w:val="Arial"/>
    <w:charset w:val="00"/>
    <w:family w:val="swiss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3208472"/>
      <w:docPartObj>
        <w:docPartGallery w:val="Page Numbers (Bottom of Page)"/>
        <w:docPartUnique/>
      </w:docPartObj>
    </w:sdtPr>
    <w:sdtContent>
      <w:p w:rsidR="008E09C9" w:rsidRDefault="00246C03">
        <w:pPr>
          <w:pStyle w:val="aa"/>
          <w:jc w:val="center"/>
        </w:pPr>
        <w:fldSimple w:instr=" PAGE   \* MERGEFORMAT ">
          <w:r w:rsidR="00476070">
            <w:rPr>
              <w:noProof/>
            </w:rPr>
            <w:t>2</w:t>
          </w:r>
        </w:fldSimple>
      </w:p>
    </w:sdtContent>
  </w:sdt>
  <w:p w:rsidR="008E09C9" w:rsidRDefault="008E09C9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54F0" w:rsidRDefault="007A54F0" w:rsidP="008E09C9">
      <w:pPr>
        <w:spacing w:after="0" w:line="240" w:lineRule="auto"/>
      </w:pPr>
      <w:r>
        <w:separator/>
      </w:r>
    </w:p>
  </w:footnote>
  <w:footnote w:type="continuationSeparator" w:id="1">
    <w:p w:rsidR="007A54F0" w:rsidRDefault="007A54F0" w:rsidP="008E09C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31700"/>
    <w:rsid w:val="00045FE9"/>
    <w:rsid w:val="00246C03"/>
    <w:rsid w:val="00265DC4"/>
    <w:rsid w:val="0031490D"/>
    <w:rsid w:val="0037469F"/>
    <w:rsid w:val="00476070"/>
    <w:rsid w:val="004D7D9E"/>
    <w:rsid w:val="00502AC0"/>
    <w:rsid w:val="007534BD"/>
    <w:rsid w:val="007A54F0"/>
    <w:rsid w:val="00886104"/>
    <w:rsid w:val="008E09C9"/>
    <w:rsid w:val="00921949"/>
    <w:rsid w:val="00931700"/>
    <w:rsid w:val="0093296B"/>
    <w:rsid w:val="009542B6"/>
    <w:rsid w:val="00982FEF"/>
    <w:rsid w:val="00A16017"/>
    <w:rsid w:val="00A17839"/>
    <w:rsid w:val="00A779AE"/>
    <w:rsid w:val="00AC3A1D"/>
    <w:rsid w:val="00B2529D"/>
    <w:rsid w:val="00B338A5"/>
    <w:rsid w:val="00BA5FF9"/>
    <w:rsid w:val="00BB56FD"/>
    <w:rsid w:val="00BD382A"/>
    <w:rsid w:val="00C65107"/>
    <w:rsid w:val="00CE23E0"/>
    <w:rsid w:val="00D0333A"/>
    <w:rsid w:val="00D513C7"/>
    <w:rsid w:val="00DD5196"/>
    <w:rsid w:val="00E81994"/>
    <w:rsid w:val="00FE10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529D"/>
  </w:style>
  <w:style w:type="paragraph" w:styleId="3">
    <w:name w:val="heading 3"/>
    <w:basedOn w:val="a"/>
    <w:link w:val="30"/>
    <w:unhideWhenUsed/>
    <w:qFormat/>
    <w:rsid w:val="0093296B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93170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customStyle="1" w:styleId="a4">
    <w:name w:val="заголов"/>
    <w:basedOn w:val="a"/>
    <w:rsid w:val="00931700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kern w:val="2"/>
      <w:sz w:val="24"/>
      <w:szCs w:val="24"/>
      <w:lang w:eastAsia="ar-SA"/>
    </w:rPr>
  </w:style>
  <w:style w:type="character" w:styleId="a5">
    <w:name w:val="Strong"/>
    <w:qFormat/>
    <w:rsid w:val="00BA5FF9"/>
    <w:rPr>
      <w:b/>
      <w:bCs/>
    </w:rPr>
  </w:style>
  <w:style w:type="character" w:customStyle="1" w:styleId="30">
    <w:name w:val="Заголовок 3 Знак"/>
    <w:basedOn w:val="a0"/>
    <w:link w:val="3"/>
    <w:rsid w:val="0093296B"/>
    <w:rPr>
      <w:rFonts w:ascii="Times New Roman" w:eastAsia="Times New Roman" w:hAnsi="Times New Roman" w:cs="Times New Roman"/>
      <w:b/>
      <w:bCs/>
      <w:sz w:val="27"/>
      <w:szCs w:val="27"/>
      <w:lang w:val="ru-RU" w:eastAsia="ru-RU"/>
    </w:rPr>
  </w:style>
  <w:style w:type="paragraph" w:styleId="a6">
    <w:name w:val="Balloon Text"/>
    <w:basedOn w:val="a"/>
    <w:link w:val="a7"/>
    <w:uiPriority w:val="99"/>
    <w:semiHidden/>
    <w:unhideWhenUsed/>
    <w:rsid w:val="00FE10F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E10F7"/>
    <w:rPr>
      <w:rFonts w:ascii="Segoe UI" w:hAnsi="Segoe UI" w:cs="Segoe U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8E09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semiHidden/>
    <w:rsid w:val="008E09C9"/>
  </w:style>
  <w:style w:type="paragraph" w:styleId="aa">
    <w:name w:val="footer"/>
    <w:basedOn w:val="a"/>
    <w:link w:val="ab"/>
    <w:uiPriority w:val="99"/>
    <w:unhideWhenUsed/>
    <w:rsid w:val="008E09C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8E09C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80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22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2</Pages>
  <Words>1761</Words>
  <Characters>1005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Artem</dc:creator>
  <cp:keywords/>
  <dc:description/>
  <cp:lastModifiedBy>Artem</cp:lastModifiedBy>
  <cp:revision>24</cp:revision>
  <cp:lastPrinted>2021-04-21T08:19:00Z</cp:lastPrinted>
  <dcterms:created xsi:type="dcterms:W3CDTF">2021-03-01T10:37:00Z</dcterms:created>
  <dcterms:modified xsi:type="dcterms:W3CDTF">2021-04-21T08:21:00Z</dcterms:modified>
</cp:coreProperties>
</file>