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C7" w:rsidRDefault="00EF4EC7" w:rsidP="00EF4EC7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C7" w:rsidRDefault="00EF4EC7" w:rsidP="00EF4EC7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EF4EC7" w:rsidRPr="00FA4548" w:rsidRDefault="00EF4EC7" w:rsidP="00EF4EC7">
      <w:pPr>
        <w:jc w:val="center"/>
        <w:rPr>
          <w:b/>
          <w:sz w:val="28"/>
          <w:szCs w:val="28"/>
          <w:lang w:val="uk-UA"/>
        </w:rPr>
      </w:pPr>
      <w:r w:rsidRPr="00FA4548">
        <w:rPr>
          <w:b/>
          <w:sz w:val="28"/>
          <w:szCs w:val="28"/>
          <w:lang w:val="uk-UA"/>
        </w:rPr>
        <w:t>восьме скликання</w:t>
      </w:r>
    </w:p>
    <w:p w:rsidR="00EF4EC7" w:rsidRDefault="00EF4EC7" w:rsidP="00EF4EC7">
      <w:pPr>
        <w:pStyle w:val="a4"/>
        <w:outlineLvl w:val="0"/>
        <w:rPr>
          <w:spacing w:val="140"/>
          <w:sz w:val="28"/>
        </w:rPr>
      </w:pPr>
      <w:proofErr w:type="gramStart"/>
      <w:r w:rsidRPr="00876D79">
        <w:rPr>
          <w:spacing w:val="140"/>
          <w:sz w:val="28"/>
        </w:rPr>
        <w:t>Р</w:t>
      </w:r>
      <w:proofErr w:type="gramEnd"/>
      <w:r w:rsidRPr="00876D79">
        <w:rPr>
          <w:spacing w:val="140"/>
          <w:sz w:val="28"/>
        </w:rPr>
        <w:t>ІШЕННЯ</w:t>
      </w:r>
    </w:p>
    <w:p w:rsidR="00EF4EC7" w:rsidRPr="00FA4548" w:rsidRDefault="00EF4EC7" w:rsidP="00EF4EC7">
      <w:pPr>
        <w:pStyle w:val="a4"/>
        <w:outlineLvl w:val="0"/>
        <w:rPr>
          <w:spacing w:val="140"/>
        </w:rPr>
      </w:pPr>
    </w:p>
    <w:p w:rsidR="00EF4EC7" w:rsidRPr="00D534D8" w:rsidRDefault="00EF4EC7" w:rsidP="00EF4EC7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F4EC7" w:rsidRPr="008E078E" w:rsidTr="00FA32E0">
        <w:trPr>
          <w:jc w:val="center"/>
        </w:trPr>
        <w:tc>
          <w:tcPr>
            <w:tcW w:w="3095" w:type="dxa"/>
          </w:tcPr>
          <w:p w:rsidR="00EF4EC7" w:rsidRPr="008E078E" w:rsidRDefault="00EF4EC7" w:rsidP="00FA32E0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EF4EC7" w:rsidRPr="003D02A2" w:rsidRDefault="00EF4EC7" w:rsidP="00FA32E0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proofErr w:type="spellStart"/>
            <w:r w:rsidRPr="003D02A2">
              <w:rPr>
                <w:b w:val="0"/>
                <w:color w:val="000000"/>
              </w:rPr>
              <w:t>Луцьк</w:t>
            </w:r>
            <w:proofErr w:type="spellEnd"/>
          </w:p>
        </w:tc>
        <w:tc>
          <w:tcPr>
            <w:tcW w:w="3096" w:type="dxa"/>
          </w:tcPr>
          <w:p w:rsidR="00EF4EC7" w:rsidRPr="008E078E" w:rsidRDefault="00EF4EC7" w:rsidP="00FA32E0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EF4EC7" w:rsidRDefault="00EF4EC7" w:rsidP="00EF4EC7">
      <w:pPr>
        <w:jc w:val="center"/>
        <w:rPr>
          <w:sz w:val="16"/>
        </w:rPr>
      </w:pPr>
    </w:p>
    <w:p w:rsidR="00EF4EC7" w:rsidRPr="00384C6A" w:rsidRDefault="00EF4EC7" w:rsidP="00EF4EC7">
      <w:pPr>
        <w:rPr>
          <w:b/>
          <w:sz w:val="22"/>
          <w:lang w:val="uk-UA"/>
        </w:rPr>
      </w:pPr>
    </w:p>
    <w:p w:rsidR="00031B3B" w:rsidRPr="00A97B28" w:rsidRDefault="00A97B28" w:rsidP="00031B3B">
      <w:pPr>
        <w:jc w:val="both"/>
        <w:rPr>
          <w:b/>
          <w:lang w:val="uk-UA"/>
        </w:rPr>
      </w:pPr>
      <w:r w:rsidRPr="00A97B28">
        <w:rPr>
          <w:b/>
          <w:lang w:val="uk-UA"/>
        </w:rPr>
        <w:t xml:space="preserve">Про передачу  об’єктів та майна </w:t>
      </w:r>
      <w:r w:rsidR="00031B3B" w:rsidRPr="00A97B28">
        <w:rPr>
          <w:b/>
          <w:lang w:val="uk-UA"/>
        </w:rPr>
        <w:t>спільної власності територіальних громад сіл, селищ та міст Луцького району Волинської області у комунальну власність відповідних сільських, селищних, міських рад територіальних громад Луцького району</w:t>
      </w:r>
    </w:p>
    <w:p w:rsidR="00031B3B" w:rsidRPr="00031B3B" w:rsidRDefault="00031B3B" w:rsidP="00031B3B">
      <w:pPr>
        <w:rPr>
          <w:sz w:val="28"/>
          <w:szCs w:val="28"/>
          <w:lang w:val="uk-UA"/>
        </w:rPr>
      </w:pPr>
    </w:p>
    <w:p w:rsidR="00031B3B" w:rsidRPr="0092277E" w:rsidRDefault="00031B3B" w:rsidP="0092277E">
      <w:pPr>
        <w:jc w:val="both"/>
        <w:rPr>
          <w:sz w:val="28"/>
          <w:szCs w:val="28"/>
          <w:lang w:val="uk-UA"/>
        </w:rPr>
      </w:pPr>
      <w:r w:rsidRPr="00031B3B">
        <w:rPr>
          <w:sz w:val="28"/>
          <w:szCs w:val="28"/>
          <w:lang w:val="uk-UA"/>
        </w:rPr>
        <w:tab/>
        <w:t xml:space="preserve">Відповідно до ст. 43, п. 5 статті 60 та п. 10 Розділу </w:t>
      </w:r>
      <w:r>
        <w:rPr>
          <w:sz w:val="28"/>
          <w:szCs w:val="28"/>
          <w:lang w:val="en-US"/>
        </w:rPr>
        <w:t>V</w:t>
      </w:r>
      <w:r w:rsidRPr="00031B3B">
        <w:rPr>
          <w:sz w:val="28"/>
          <w:szCs w:val="28"/>
          <w:lang w:val="uk-UA"/>
        </w:rPr>
        <w:t xml:space="preserve"> Закону України «Про місцеве самоврядування в Україні», рекомендації постійної комісії з питань використання майна спільної власності територіальних громад сіл, селищ, міст району від  </w:t>
      </w:r>
      <w:r w:rsidR="0092277E">
        <w:rPr>
          <w:sz w:val="28"/>
          <w:szCs w:val="28"/>
          <w:lang w:val="uk-UA"/>
        </w:rPr>
        <w:t>_____</w:t>
      </w:r>
      <w:r w:rsidRPr="00031B3B">
        <w:rPr>
          <w:sz w:val="28"/>
          <w:szCs w:val="28"/>
          <w:lang w:val="uk-UA"/>
        </w:rPr>
        <w:t xml:space="preserve"> №</w:t>
      </w:r>
      <w:r w:rsidR="0092277E">
        <w:rPr>
          <w:sz w:val="28"/>
          <w:szCs w:val="28"/>
          <w:lang w:val="uk-UA"/>
        </w:rPr>
        <w:t>____</w:t>
      </w:r>
      <w:r w:rsidRPr="00031B3B">
        <w:rPr>
          <w:sz w:val="28"/>
          <w:szCs w:val="28"/>
          <w:lang w:val="uk-UA"/>
        </w:rPr>
        <w:t>, районна рада</w:t>
      </w:r>
      <w:r w:rsidR="005567AC">
        <w:rPr>
          <w:sz w:val="28"/>
          <w:szCs w:val="28"/>
          <w:lang w:val="uk-UA"/>
        </w:rPr>
        <w:t xml:space="preserve"> </w:t>
      </w:r>
      <w:r w:rsidR="0092277E">
        <w:rPr>
          <w:b/>
          <w:sz w:val="28"/>
          <w:szCs w:val="28"/>
          <w:lang w:val="uk-UA"/>
        </w:rPr>
        <w:t>вирішила</w:t>
      </w:r>
      <w:r w:rsidRPr="00031B3B">
        <w:rPr>
          <w:b/>
          <w:sz w:val="28"/>
          <w:szCs w:val="28"/>
          <w:lang w:val="uk-UA"/>
        </w:rPr>
        <w:t>:</w:t>
      </w:r>
    </w:p>
    <w:p w:rsidR="00031B3B" w:rsidRPr="00031B3B" w:rsidRDefault="00031B3B" w:rsidP="00031B3B">
      <w:pPr>
        <w:jc w:val="center"/>
        <w:rPr>
          <w:b/>
          <w:sz w:val="28"/>
          <w:szCs w:val="28"/>
          <w:lang w:val="uk-UA"/>
        </w:rPr>
      </w:pPr>
    </w:p>
    <w:p w:rsidR="00031B3B" w:rsidRPr="00031B3B" w:rsidRDefault="00031B3B" w:rsidP="00031B3B">
      <w:pPr>
        <w:ind w:firstLine="708"/>
        <w:jc w:val="both"/>
        <w:rPr>
          <w:sz w:val="28"/>
          <w:szCs w:val="28"/>
          <w:lang w:val="uk-UA"/>
        </w:rPr>
      </w:pPr>
      <w:r w:rsidRPr="00031B3B">
        <w:rPr>
          <w:sz w:val="28"/>
          <w:szCs w:val="28"/>
          <w:lang w:val="uk-UA"/>
        </w:rPr>
        <w:t xml:space="preserve">1.Передати </w:t>
      </w:r>
      <w:r w:rsidR="005567AC">
        <w:rPr>
          <w:sz w:val="28"/>
          <w:szCs w:val="28"/>
          <w:lang w:val="uk-UA"/>
        </w:rPr>
        <w:t>зі</w:t>
      </w:r>
      <w:r w:rsidRPr="00031B3B">
        <w:rPr>
          <w:sz w:val="28"/>
          <w:szCs w:val="28"/>
          <w:lang w:val="uk-UA"/>
        </w:rPr>
        <w:t xml:space="preserve"> спільної власності територіальних громад сіл, селищ та міст Луцького району Волинської області у комунальну власність сільських, селищних, міських територіальних громад Луцького району Волинської області об’єкти </w:t>
      </w:r>
      <w:r w:rsidR="0092277E">
        <w:rPr>
          <w:sz w:val="28"/>
          <w:szCs w:val="28"/>
          <w:lang w:val="uk-UA"/>
        </w:rPr>
        <w:t>комунальної власності,</w:t>
      </w:r>
      <w:r w:rsidRPr="00031B3B">
        <w:rPr>
          <w:sz w:val="28"/>
          <w:szCs w:val="28"/>
          <w:lang w:val="uk-UA"/>
        </w:rPr>
        <w:t xml:space="preserve"> будівлі та споруди, основні засоби, малоцінні та </w:t>
      </w:r>
      <w:proofErr w:type="spellStart"/>
      <w:r w:rsidRPr="00031B3B">
        <w:rPr>
          <w:sz w:val="28"/>
          <w:szCs w:val="28"/>
          <w:lang w:val="uk-UA"/>
        </w:rPr>
        <w:t>швидкозношуючі</w:t>
      </w:r>
      <w:proofErr w:type="spellEnd"/>
      <w:r w:rsidRPr="00031B3B">
        <w:rPr>
          <w:sz w:val="28"/>
          <w:szCs w:val="28"/>
          <w:lang w:val="uk-UA"/>
        </w:rPr>
        <w:t xml:space="preserve"> предмети, інші необоротні активи згід</w:t>
      </w:r>
      <w:r w:rsidR="0092277E">
        <w:rPr>
          <w:sz w:val="28"/>
          <w:szCs w:val="28"/>
          <w:lang w:val="uk-UA"/>
        </w:rPr>
        <w:t>но даних</w:t>
      </w:r>
      <w:r w:rsidR="00DA094C">
        <w:rPr>
          <w:sz w:val="28"/>
          <w:szCs w:val="28"/>
          <w:lang w:val="uk-UA"/>
        </w:rPr>
        <w:t xml:space="preserve"> бухгалтерського обліку, (додат</w:t>
      </w:r>
      <w:r w:rsidR="00632329">
        <w:rPr>
          <w:sz w:val="28"/>
          <w:szCs w:val="28"/>
          <w:lang w:val="uk-UA"/>
        </w:rPr>
        <w:t>ки №1-4</w:t>
      </w:r>
      <w:r w:rsidR="0092277E">
        <w:rPr>
          <w:sz w:val="28"/>
          <w:szCs w:val="28"/>
          <w:lang w:val="uk-UA"/>
        </w:rPr>
        <w:t>).</w:t>
      </w:r>
    </w:p>
    <w:p w:rsidR="00031B3B" w:rsidRDefault="00031B3B" w:rsidP="00031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селищним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іським</w:t>
      </w:r>
      <w:proofErr w:type="spellEnd"/>
      <w:r>
        <w:rPr>
          <w:sz w:val="28"/>
          <w:szCs w:val="28"/>
        </w:rPr>
        <w:t xml:space="preserve"> радам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району:</w:t>
      </w:r>
    </w:p>
    <w:p w:rsidR="00031B3B" w:rsidRDefault="00031B3B" w:rsidP="00031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організаційно-правові</w:t>
      </w:r>
      <w:proofErr w:type="spellEnd"/>
      <w:r>
        <w:rPr>
          <w:sz w:val="28"/>
          <w:szCs w:val="28"/>
        </w:rPr>
        <w:t xml:space="preserve"> заходи </w:t>
      </w:r>
      <w:proofErr w:type="spellStart"/>
      <w:r>
        <w:rPr>
          <w:sz w:val="28"/>
          <w:szCs w:val="28"/>
        </w:rPr>
        <w:t>щод</w:t>
      </w:r>
      <w:r w:rsidR="0092277E">
        <w:rPr>
          <w:sz w:val="28"/>
          <w:szCs w:val="28"/>
        </w:rPr>
        <w:t>о</w:t>
      </w:r>
      <w:proofErr w:type="spellEnd"/>
      <w:r w:rsidR="0092277E">
        <w:rPr>
          <w:sz w:val="28"/>
          <w:szCs w:val="28"/>
        </w:rPr>
        <w:t xml:space="preserve"> </w:t>
      </w:r>
      <w:proofErr w:type="spellStart"/>
      <w:r w:rsidR="0092277E">
        <w:rPr>
          <w:sz w:val="28"/>
          <w:szCs w:val="28"/>
        </w:rPr>
        <w:t>приймання</w:t>
      </w:r>
      <w:proofErr w:type="spellEnd"/>
      <w:r w:rsidR="0092277E">
        <w:rPr>
          <w:sz w:val="28"/>
          <w:szCs w:val="28"/>
        </w:rPr>
        <w:t xml:space="preserve"> – </w:t>
      </w:r>
      <w:proofErr w:type="spellStart"/>
      <w:r w:rsidR="0092277E">
        <w:rPr>
          <w:sz w:val="28"/>
          <w:szCs w:val="28"/>
        </w:rPr>
        <w:t>передачі</w:t>
      </w:r>
      <w:proofErr w:type="spellEnd"/>
      <w:r w:rsidR="0092277E">
        <w:rPr>
          <w:sz w:val="28"/>
          <w:szCs w:val="28"/>
        </w:rPr>
        <w:t xml:space="preserve"> </w:t>
      </w:r>
      <w:proofErr w:type="spellStart"/>
      <w:r w:rsidR="0092277E">
        <w:rPr>
          <w:sz w:val="28"/>
          <w:szCs w:val="28"/>
        </w:rPr>
        <w:t>об’єктів</w:t>
      </w:r>
      <w:proofErr w:type="spellEnd"/>
      <w:r w:rsidR="005567AC">
        <w:rPr>
          <w:sz w:val="28"/>
          <w:szCs w:val="28"/>
          <w:lang w:val="uk-UA"/>
        </w:rPr>
        <w:t xml:space="preserve"> </w:t>
      </w:r>
      <w:r w:rsidR="0092277E">
        <w:rPr>
          <w:sz w:val="28"/>
          <w:szCs w:val="28"/>
          <w:lang w:val="uk-UA"/>
        </w:rPr>
        <w:t>комунальної власності</w:t>
      </w:r>
      <w:r w:rsidR="005567A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031B3B" w:rsidRDefault="00031B3B" w:rsidP="00031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</w:t>
      </w:r>
      <w:proofErr w:type="spellStart"/>
      <w:r>
        <w:rPr>
          <w:sz w:val="28"/>
          <w:szCs w:val="28"/>
        </w:rPr>
        <w:t>місячний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</w:t>
      </w:r>
      <w:r w:rsidR="00FC4BEB">
        <w:rPr>
          <w:sz w:val="28"/>
          <w:szCs w:val="28"/>
        </w:rPr>
        <w:t>ому</w:t>
      </w:r>
      <w:proofErr w:type="spellEnd"/>
      <w:r w:rsidR="00FC4BEB">
        <w:rPr>
          <w:sz w:val="28"/>
          <w:szCs w:val="28"/>
        </w:rPr>
        <w:t xml:space="preserve"> законом порядку подати </w:t>
      </w:r>
      <w:proofErr w:type="spellStart"/>
      <w:r w:rsidR="00FC4BEB">
        <w:rPr>
          <w:sz w:val="28"/>
          <w:szCs w:val="28"/>
        </w:rPr>
        <w:t>акти</w:t>
      </w:r>
      <w:proofErr w:type="spellEnd"/>
      <w:r w:rsidR="005567AC">
        <w:rPr>
          <w:sz w:val="28"/>
          <w:szCs w:val="28"/>
          <w:lang w:val="uk-UA"/>
        </w:rPr>
        <w:t xml:space="preserve"> </w:t>
      </w:r>
      <w:proofErr w:type="spellStart"/>
      <w:r w:rsidR="00FC4BEB">
        <w:rPr>
          <w:sz w:val="28"/>
          <w:szCs w:val="28"/>
        </w:rPr>
        <w:t>приймання</w:t>
      </w:r>
      <w:proofErr w:type="spellEnd"/>
      <w:r w:rsidR="00FC4BEB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>.</w:t>
      </w:r>
    </w:p>
    <w:p w:rsidR="00031B3B" w:rsidRDefault="00031B3B" w:rsidP="00031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</w:t>
      </w:r>
      <w:r w:rsidR="00FC4BEB">
        <w:rPr>
          <w:sz w:val="28"/>
          <w:szCs w:val="28"/>
        </w:rPr>
        <w:t>ля</w:t>
      </w:r>
      <w:proofErr w:type="spellEnd"/>
      <w:r w:rsidR="00FC4BEB">
        <w:rPr>
          <w:sz w:val="28"/>
          <w:szCs w:val="28"/>
        </w:rPr>
        <w:t xml:space="preserve"> </w:t>
      </w:r>
      <w:proofErr w:type="spellStart"/>
      <w:r w:rsidR="00FC4BEB">
        <w:rPr>
          <w:sz w:val="28"/>
          <w:szCs w:val="28"/>
        </w:rPr>
        <w:t>затвердження</w:t>
      </w:r>
      <w:proofErr w:type="spellEnd"/>
      <w:r w:rsidR="00FC4BEB">
        <w:rPr>
          <w:sz w:val="28"/>
          <w:szCs w:val="28"/>
        </w:rPr>
        <w:t xml:space="preserve"> </w:t>
      </w:r>
      <w:proofErr w:type="spellStart"/>
      <w:r w:rsidR="00FC4BEB">
        <w:rPr>
          <w:sz w:val="28"/>
          <w:szCs w:val="28"/>
        </w:rPr>
        <w:t>актів</w:t>
      </w:r>
      <w:proofErr w:type="spellEnd"/>
      <w:r w:rsidR="00FC4BEB">
        <w:rPr>
          <w:sz w:val="28"/>
          <w:szCs w:val="28"/>
        </w:rPr>
        <w:t xml:space="preserve"> </w:t>
      </w:r>
      <w:proofErr w:type="spellStart"/>
      <w:r w:rsidR="00FC4BEB">
        <w:rPr>
          <w:sz w:val="28"/>
          <w:szCs w:val="28"/>
        </w:rPr>
        <w:t>приймання</w:t>
      </w:r>
      <w:proofErr w:type="spellEnd"/>
      <w:r w:rsidR="00FC4BEB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:</w:t>
      </w:r>
    </w:p>
    <w:p w:rsidR="00031B3B" w:rsidRPr="0092277E" w:rsidRDefault="00031B3B" w:rsidP="00031B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Виключити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r w:rsidR="0092277E">
        <w:rPr>
          <w:sz w:val="28"/>
          <w:szCs w:val="28"/>
          <w:lang w:val="uk-UA"/>
        </w:rPr>
        <w:t>комунальної власності</w:t>
      </w:r>
      <w:r w:rsidR="005567A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 та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додатках</w:t>
      </w:r>
      <w:proofErr w:type="spellEnd"/>
      <w:r>
        <w:rPr>
          <w:sz w:val="28"/>
          <w:szCs w:val="28"/>
        </w:rPr>
        <w:t xml:space="preserve"> 1-</w:t>
      </w:r>
      <w:r w:rsidR="00E2487B">
        <w:rPr>
          <w:sz w:val="28"/>
          <w:szCs w:val="28"/>
          <w:lang w:val="uk-UA"/>
        </w:rPr>
        <w:t>4</w:t>
      </w:r>
      <w:r w:rsidR="0092277E">
        <w:rPr>
          <w:sz w:val="28"/>
          <w:szCs w:val="28"/>
          <w:lang w:val="uk-UA"/>
        </w:rPr>
        <w:t xml:space="preserve"> даного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r w:rsidR="0092277E">
        <w:rPr>
          <w:sz w:val="28"/>
          <w:szCs w:val="28"/>
          <w:lang w:val="uk-UA"/>
        </w:rPr>
        <w:t>комунальної власності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</w:t>
      </w:r>
      <w:r w:rsidR="0092277E">
        <w:rPr>
          <w:sz w:val="28"/>
          <w:szCs w:val="28"/>
        </w:rPr>
        <w:t>і</w:t>
      </w:r>
      <w:proofErr w:type="spellEnd"/>
      <w:r w:rsidR="0092277E">
        <w:rPr>
          <w:sz w:val="28"/>
          <w:szCs w:val="28"/>
        </w:rPr>
        <w:t xml:space="preserve"> </w:t>
      </w:r>
      <w:proofErr w:type="spellStart"/>
      <w:r w:rsidR="0092277E">
        <w:rPr>
          <w:sz w:val="28"/>
          <w:szCs w:val="28"/>
        </w:rPr>
        <w:t>комплекси</w:t>
      </w:r>
      <w:proofErr w:type="spellEnd"/>
      <w:r w:rsidR="0092277E">
        <w:rPr>
          <w:sz w:val="28"/>
          <w:szCs w:val="28"/>
        </w:rPr>
        <w:t xml:space="preserve">, </w:t>
      </w:r>
      <w:proofErr w:type="spellStart"/>
      <w:r w:rsidR="0092277E">
        <w:rPr>
          <w:sz w:val="28"/>
          <w:szCs w:val="28"/>
        </w:rPr>
        <w:t>будівлі</w:t>
      </w:r>
      <w:proofErr w:type="spellEnd"/>
      <w:r w:rsidR="0092277E">
        <w:rPr>
          <w:sz w:val="28"/>
          <w:szCs w:val="28"/>
        </w:rPr>
        <w:t xml:space="preserve"> та </w:t>
      </w:r>
      <w:proofErr w:type="spellStart"/>
      <w:r w:rsidR="0092277E">
        <w:rPr>
          <w:sz w:val="28"/>
          <w:szCs w:val="28"/>
        </w:rPr>
        <w:t>споруди</w:t>
      </w:r>
      <w:proofErr w:type="spellEnd"/>
      <w:r w:rsidR="0092277E">
        <w:rPr>
          <w:sz w:val="28"/>
          <w:szCs w:val="28"/>
          <w:lang w:val="uk-UA"/>
        </w:rPr>
        <w:t xml:space="preserve">, </w:t>
      </w:r>
      <w:r w:rsidR="0092277E" w:rsidRPr="00031B3B">
        <w:rPr>
          <w:sz w:val="28"/>
          <w:szCs w:val="28"/>
          <w:lang w:val="uk-UA"/>
        </w:rPr>
        <w:t xml:space="preserve">основні засоби, малоцінні та </w:t>
      </w:r>
      <w:proofErr w:type="spellStart"/>
      <w:r w:rsidR="0092277E" w:rsidRPr="00031B3B">
        <w:rPr>
          <w:sz w:val="28"/>
          <w:szCs w:val="28"/>
          <w:lang w:val="uk-UA"/>
        </w:rPr>
        <w:t>швидкозношуючі</w:t>
      </w:r>
      <w:proofErr w:type="spellEnd"/>
      <w:r w:rsidR="0092277E" w:rsidRPr="00031B3B">
        <w:rPr>
          <w:sz w:val="28"/>
          <w:szCs w:val="28"/>
          <w:lang w:val="uk-UA"/>
        </w:rPr>
        <w:t xml:space="preserve"> предмети, інші необоротні активи згід</w:t>
      </w:r>
      <w:r w:rsidR="0092277E">
        <w:rPr>
          <w:sz w:val="28"/>
          <w:szCs w:val="28"/>
          <w:lang w:val="uk-UA"/>
        </w:rPr>
        <w:t>но даних бухгалтерського обліку.</w:t>
      </w:r>
    </w:p>
    <w:p w:rsidR="00031B3B" w:rsidRDefault="00031B3B" w:rsidP="00031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Вийти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засновників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вказаних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додатках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>.</w:t>
      </w:r>
    </w:p>
    <w:p w:rsidR="00031B3B" w:rsidRDefault="00031B3B" w:rsidP="00031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селищ,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 xml:space="preserve"> району.</w:t>
      </w:r>
    </w:p>
    <w:p w:rsidR="00031B3B" w:rsidRDefault="00031B3B" w:rsidP="00031B3B">
      <w:pPr>
        <w:rPr>
          <w:b/>
          <w:sz w:val="28"/>
          <w:szCs w:val="28"/>
        </w:rPr>
      </w:pPr>
    </w:p>
    <w:p w:rsidR="00031B3B" w:rsidRDefault="00031B3B" w:rsidP="00031B3B">
      <w:pPr>
        <w:rPr>
          <w:b/>
          <w:sz w:val="28"/>
          <w:szCs w:val="28"/>
        </w:rPr>
      </w:pPr>
      <w:r w:rsidRPr="005F2C6D">
        <w:rPr>
          <w:b/>
          <w:sz w:val="28"/>
          <w:szCs w:val="28"/>
        </w:rPr>
        <w:t xml:space="preserve">Голова ради                                       </w:t>
      </w:r>
      <w:r w:rsidR="00FC4BEB">
        <w:rPr>
          <w:b/>
          <w:sz w:val="28"/>
          <w:szCs w:val="28"/>
        </w:rPr>
        <w:t xml:space="preserve">                     О</w:t>
      </w:r>
      <w:proofErr w:type="spellStart"/>
      <w:r w:rsidR="00FC4BEB">
        <w:rPr>
          <w:b/>
          <w:sz w:val="28"/>
          <w:szCs w:val="28"/>
          <w:lang w:val="uk-UA"/>
        </w:rPr>
        <w:t>лександр</w:t>
      </w:r>
      <w:proofErr w:type="spellEnd"/>
      <w:r w:rsidR="00FC4BEB">
        <w:rPr>
          <w:b/>
          <w:sz w:val="28"/>
          <w:szCs w:val="28"/>
          <w:lang w:val="uk-UA"/>
        </w:rPr>
        <w:t xml:space="preserve"> </w:t>
      </w:r>
      <w:proofErr w:type="spellStart"/>
      <w:r w:rsidRPr="005F2C6D">
        <w:rPr>
          <w:b/>
          <w:sz w:val="28"/>
          <w:szCs w:val="28"/>
        </w:rPr>
        <w:t>Омельчук</w:t>
      </w:r>
      <w:proofErr w:type="spellEnd"/>
    </w:p>
    <w:p w:rsidR="0092277E" w:rsidRPr="00A97B28" w:rsidRDefault="00031B3B" w:rsidP="00EF4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</w:t>
      </w:r>
      <w:r w:rsidRPr="006A7DB7">
        <w:rPr>
          <w:sz w:val="28"/>
          <w:szCs w:val="28"/>
        </w:rPr>
        <w:t>,72242</w:t>
      </w:r>
    </w:p>
    <w:p w:rsidR="0092277E" w:rsidRDefault="0092277E" w:rsidP="00EF4EC7">
      <w:pPr>
        <w:rPr>
          <w:szCs w:val="28"/>
          <w:lang w:val="uk-UA"/>
        </w:rPr>
      </w:pPr>
    </w:p>
    <w:p w:rsidR="0092277E" w:rsidRDefault="0092277E" w:rsidP="00EF4EC7">
      <w:pPr>
        <w:rPr>
          <w:szCs w:val="28"/>
          <w:lang w:val="uk-UA"/>
        </w:rPr>
      </w:pPr>
    </w:p>
    <w:p w:rsidR="0092277E" w:rsidRDefault="0092277E" w:rsidP="0092277E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92277E" w:rsidRDefault="0092277E" w:rsidP="009227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92277E" w:rsidRDefault="0092277E" w:rsidP="0092277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92277E" w:rsidRPr="0092277E" w:rsidRDefault="0092277E" w:rsidP="0092277E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___</w:t>
      </w:r>
    </w:p>
    <w:p w:rsidR="0092277E" w:rsidRDefault="0092277E" w:rsidP="0092277E">
      <w:pPr>
        <w:jc w:val="right"/>
        <w:rPr>
          <w:sz w:val="28"/>
          <w:szCs w:val="28"/>
        </w:rPr>
      </w:pPr>
    </w:p>
    <w:p w:rsidR="0092277E" w:rsidRDefault="0092277E" w:rsidP="0092277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92277E" w:rsidRDefault="0092277E" w:rsidP="0092277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r w:rsidR="00632329">
        <w:rPr>
          <w:sz w:val="28"/>
          <w:szCs w:val="28"/>
          <w:lang w:val="uk-UA"/>
        </w:rPr>
        <w:t xml:space="preserve"> та майна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 та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комунальну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92277E" w:rsidRDefault="0092277E" w:rsidP="0092277E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92277E" w:rsidRPr="00D610EF" w:rsidTr="00FC4BEB">
        <w:tc>
          <w:tcPr>
            <w:tcW w:w="675" w:type="dxa"/>
          </w:tcPr>
          <w:p w:rsidR="0092277E" w:rsidRPr="00D610EF" w:rsidRDefault="0092277E" w:rsidP="002B2FC9">
            <w:pPr>
              <w:jc w:val="center"/>
            </w:pPr>
            <w:r w:rsidRPr="00D610EF">
              <w:t xml:space="preserve">№ </w:t>
            </w:r>
          </w:p>
        </w:tc>
        <w:tc>
          <w:tcPr>
            <w:tcW w:w="9179" w:type="dxa"/>
          </w:tcPr>
          <w:p w:rsidR="0092277E" w:rsidRPr="00D610EF" w:rsidRDefault="0092277E" w:rsidP="002B2FC9">
            <w:pPr>
              <w:jc w:val="center"/>
            </w:pPr>
            <w:proofErr w:type="spellStart"/>
            <w:r w:rsidRPr="00D610EF">
              <w:t>Об’єкт</w:t>
            </w:r>
            <w:proofErr w:type="spellEnd"/>
            <w:r w:rsidRPr="00D610EF">
              <w:t xml:space="preserve"> </w:t>
            </w:r>
            <w:proofErr w:type="spellStart"/>
            <w:r w:rsidRPr="00D610EF">
              <w:t>спільної</w:t>
            </w:r>
            <w:proofErr w:type="spellEnd"/>
            <w:r w:rsidRPr="00D610EF">
              <w:t xml:space="preserve"> </w:t>
            </w:r>
            <w:proofErr w:type="spellStart"/>
            <w:r w:rsidRPr="00D610EF">
              <w:t>власності</w:t>
            </w:r>
            <w:proofErr w:type="spellEnd"/>
          </w:p>
        </w:tc>
      </w:tr>
      <w:tr w:rsidR="0092277E" w:rsidRPr="00D610EF" w:rsidTr="00FC4BEB">
        <w:tc>
          <w:tcPr>
            <w:tcW w:w="675" w:type="dxa"/>
          </w:tcPr>
          <w:p w:rsidR="0092277E" w:rsidRPr="00D610EF" w:rsidRDefault="0092277E" w:rsidP="002B2FC9">
            <w:pPr>
              <w:jc w:val="center"/>
            </w:pPr>
            <w:r w:rsidRPr="00D610EF">
              <w:t>1.</w:t>
            </w:r>
          </w:p>
        </w:tc>
        <w:tc>
          <w:tcPr>
            <w:tcW w:w="9179" w:type="dxa"/>
          </w:tcPr>
          <w:p w:rsidR="0092277E" w:rsidRPr="00D610EF" w:rsidRDefault="00915DFB" w:rsidP="00915DFB">
            <w:pPr>
              <w:rPr>
                <w:lang w:val="uk-UA"/>
              </w:rPr>
            </w:pPr>
            <w:r w:rsidRPr="00D610EF">
              <w:rPr>
                <w:color w:val="1F1F1F"/>
                <w:shd w:val="clear" w:color="auto" w:fill="FFFFFF"/>
              </w:rPr>
              <w:t xml:space="preserve">КОМУНАЛЬНЕ НЕКОМЕРЦІЙНЕ </w:t>
            </w:r>
            <w:proofErr w:type="gramStart"/>
            <w:r w:rsidRPr="00D610EF">
              <w:rPr>
                <w:color w:val="1F1F1F"/>
                <w:shd w:val="clear" w:color="auto" w:fill="FFFFFF"/>
              </w:rPr>
              <w:t>П</w:t>
            </w:r>
            <w:proofErr w:type="gramEnd"/>
            <w:r w:rsidRPr="00D610EF">
              <w:rPr>
                <w:color w:val="1F1F1F"/>
                <w:shd w:val="clear" w:color="auto" w:fill="FFFFFF"/>
              </w:rPr>
              <w:t xml:space="preserve">ІДПРИЄМСТВО </w:t>
            </w:r>
            <w:r w:rsidR="00C85C49">
              <w:rPr>
                <w:color w:val="1F1F1F"/>
                <w:shd w:val="clear" w:color="auto" w:fill="FFFFFF"/>
                <w:lang w:val="uk-UA"/>
              </w:rPr>
              <w:t>«</w:t>
            </w:r>
            <w:r w:rsidRPr="00D610EF">
              <w:rPr>
                <w:color w:val="1F1F1F"/>
                <w:shd w:val="clear" w:color="auto" w:fill="FFFFFF"/>
              </w:rPr>
              <w:t>ГОРОХІВСЬКА ЦЕНТРАЛЬНА РАЙОННА ЛІКАРНЯ ГОРОХІВСЬКОЇ РАЙОННОЇ РАДИ ВОЛИНСЬКОЇ ОБЛАСТІ</w:t>
            </w:r>
            <w:r w:rsidR="00C85C49">
              <w:rPr>
                <w:color w:val="1F1F1F"/>
                <w:shd w:val="clear" w:color="auto" w:fill="FFFFFF"/>
                <w:lang w:val="uk-UA"/>
              </w:rPr>
              <w:t>»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>,</w:t>
            </w:r>
            <w:r w:rsidRPr="00D610EF">
              <w:rPr>
                <w:shd w:val="clear" w:color="auto" w:fill="FFFFFF"/>
              </w:rPr>
              <w:t>Код ЄДРПОУ 01982896</w:t>
            </w:r>
            <w:r w:rsidRPr="00D610EF">
              <w:rPr>
                <w:shd w:val="clear" w:color="auto" w:fill="FFFFFF"/>
                <w:lang w:val="uk-UA"/>
              </w:rPr>
              <w:t xml:space="preserve">, </w:t>
            </w:r>
            <w:r w:rsidRPr="00D610EF">
              <w:rPr>
                <w:shd w:val="clear" w:color="auto" w:fill="FFFFFF"/>
              </w:rPr>
              <w:t xml:space="preserve">45701, </w:t>
            </w:r>
            <w:proofErr w:type="spellStart"/>
            <w:r w:rsidRPr="00D610EF">
              <w:rPr>
                <w:shd w:val="clear" w:color="auto" w:fill="FFFFFF"/>
              </w:rPr>
              <w:t>Волинська</w:t>
            </w:r>
            <w:proofErr w:type="spellEnd"/>
            <w:r w:rsidRPr="00D610EF">
              <w:rPr>
                <w:shd w:val="clear" w:color="auto" w:fill="FFFFFF"/>
              </w:rPr>
              <w:t xml:space="preserve"> обл., </w:t>
            </w:r>
            <w:proofErr w:type="spellStart"/>
            <w:r w:rsidRPr="00D610EF">
              <w:rPr>
                <w:shd w:val="clear" w:color="auto" w:fill="FFFFFF"/>
              </w:rPr>
              <w:t>Горохівський</w:t>
            </w:r>
            <w:proofErr w:type="spellEnd"/>
            <w:r w:rsidRPr="00D610EF">
              <w:rPr>
                <w:shd w:val="clear" w:color="auto" w:fill="FFFFFF"/>
              </w:rPr>
              <w:t xml:space="preserve"> р-н, </w:t>
            </w:r>
            <w:proofErr w:type="spellStart"/>
            <w:r w:rsidRPr="00D610EF">
              <w:rPr>
                <w:shd w:val="clear" w:color="auto" w:fill="FFFFFF"/>
              </w:rPr>
              <w:t>місто</w:t>
            </w:r>
            <w:proofErr w:type="spellEnd"/>
            <w:r w:rsidRPr="00D610EF">
              <w:rPr>
                <w:shd w:val="clear" w:color="auto" w:fill="FFFFFF"/>
              </w:rPr>
              <w:t xml:space="preserve"> </w:t>
            </w:r>
            <w:proofErr w:type="spellStart"/>
            <w:r w:rsidRPr="00D610EF">
              <w:rPr>
                <w:shd w:val="clear" w:color="auto" w:fill="FFFFFF"/>
              </w:rPr>
              <w:t>Горохів</w:t>
            </w:r>
            <w:proofErr w:type="spellEnd"/>
            <w:r w:rsidRPr="00D610EF">
              <w:rPr>
                <w:shd w:val="clear" w:color="auto" w:fill="FFFFFF"/>
              </w:rPr>
              <w:t xml:space="preserve">, </w:t>
            </w:r>
            <w:r w:rsidR="00C85C49">
              <w:rPr>
                <w:shd w:val="clear" w:color="auto" w:fill="FFFFFF"/>
                <w:lang w:val="uk-UA"/>
              </w:rPr>
              <w:t xml:space="preserve">вул. </w:t>
            </w:r>
            <w:r w:rsidRPr="00D610EF">
              <w:rPr>
                <w:shd w:val="clear" w:color="auto" w:fill="FFFFFF"/>
              </w:rPr>
              <w:t>ПАРКОВА</w:t>
            </w:r>
            <w:r w:rsidRPr="00D610EF">
              <w:rPr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буд</w:t>
            </w:r>
            <w:proofErr w:type="spellEnd"/>
            <w:r w:rsidRPr="00D610EF">
              <w:rPr>
                <w:color w:val="1F1F1F"/>
                <w:shd w:val="clear" w:color="auto" w:fill="FFFFFF"/>
                <w:lang w:val="uk-UA"/>
              </w:rPr>
              <w:t>.</w:t>
            </w:r>
            <w:r w:rsidRPr="00D610EF">
              <w:rPr>
                <w:color w:val="1F1F1F"/>
                <w:shd w:val="clear" w:color="auto" w:fill="FFFFFF"/>
              </w:rPr>
              <w:t xml:space="preserve"> 22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>.</w:t>
            </w:r>
          </w:p>
        </w:tc>
      </w:tr>
      <w:tr w:rsidR="0092277E" w:rsidRPr="00D610EF" w:rsidTr="00FC4BEB">
        <w:tc>
          <w:tcPr>
            <w:tcW w:w="675" w:type="dxa"/>
          </w:tcPr>
          <w:p w:rsidR="0092277E" w:rsidRPr="00D610EF" w:rsidRDefault="0092277E" w:rsidP="002B2FC9">
            <w:pPr>
              <w:jc w:val="center"/>
            </w:pPr>
            <w:r w:rsidRPr="00D610EF">
              <w:t>2.</w:t>
            </w:r>
          </w:p>
        </w:tc>
        <w:tc>
          <w:tcPr>
            <w:tcW w:w="9179" w:type="dxa"/>
          </w:tcPr>
          <w:p w:rsidR="0092277E" w:rsidRPr="00D610EF" w:rsidRDefault="00915DFB" w:rsidP="00C85C49">
            <w:pPr>
              <w:rPr>
                <w:color w:val="000000"/>
                <w:lang w:val="uk-UA"/>
              </w:rPr>
            </w:pPr>
            <w:r w:rsidRPr="00D610EF">
              <w:rPr>
                <w:color w:val="1F1F1F"/>
                <w:shd w:val="clear" w:color="auto" w:fill="FFFFFF"/>
              </w:rPr>
              <w:t xml:space="preserve">КОМУНАЛЬНЕ НЕКОМЕРЦІЙНЕ </w:t>
            </w:r>
            <w:proofErr w:type="gramStart"/>
            <w:r w:rsidRPr="00D610EF">
              <w:rPr>
                <w:color w:val="1F1F1F"/>
                <w:shd w:val="clear" w:color="auto" w:fill="FFFFFF"/>
              </w:rPr>
              <w:t>П</w:t>
            </w:r>
            <w:proofErr w:type="gramEnd"/>
            <w:r w:rsidRPr="00D610EF">
              <w:rPr>
                <w:color w:val="1F1F1F"/>
                <w:shd w:val="clear" w:color="auto" w:fill="FFFFFF"/>
              </w:rPr>
              <w:t xml:space="preserve">ІДПРИЄМСТВО </w:t>
            </w:r>
            <w:r w:rsidR="00C85C49">
              <w:rPr>
                <w:color w:val="1F1F1F"/>
                <w:shd w:val="clear" w:color="auto" w:fill="FFFFFF"/>
                <w:lang w:val="uk-UA"/>
              </w:rPr>
              <w:t>«</w:t>
            </w:r>
            <w:r w:rsidRPr="00D610EF">
              <w:rPr>
                <w:color w:val="1F1F1F"/>
                <w:shd w:val="clear" w:color="auto" w:fill="FFFFFF"/>
              </w:rPr>
              <w:t xml:space="preserve">ГОРОХІВСЬКА РАЙОННА СТОМАТОЛОГІЧНА </w:t>
            </w:r>
            <w:r w:rsidRPr="00D610EF">
              <w:rPr>
                <w:shd w:val="clear" w:color="auto" w:fill="FFFFFF"/>
              </w:rPr>
              <w:t>ПОЛІКЛІНІКА</w:t>
            </w:r>
            <w:r w:rsidR="00C85C49">
              <w:rPr>
                <w:shd w:val="clear" w:color="auto" w:fill="FFFFFF"/>
                <w:lang w:val="uk-UA"/>
              </w:rPr>
              <w:t xml:space="preserve">» </w:t>
            </w:r>
            <w:r w:rsidRPr="00D610EF">
              <w:rPr>
                <w:shd w:val="clear" w:color="auto" w:fill="FFFFFF"/>
                <w:lang w:val="uk-UA"/>
              </w:rPr>
              <w:t xml:space="preserve">, </w:t>
            </w:r>
            <w:r w:rsidRPr="00D610EF">
              <w:rPr>
                <w:shd w:val="clear" w:color="auto" w:fill="FFFFFF"/>
              </w:rPr>
              <w:t>Код ЄДРПОУ 36708947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>,</w:t>
            </w:r>
            <w:r w:rsidRPr="00D610EF">
              <w:rPr>
                <w:color w:val="1F1F1F"/>
                <w:shd w:val="clear" w:color="auto" w:fill="FFFFFF"/>
              </w:rPr>
              <w:t xml:space="preserve">45700,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Волинська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обл.,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Горохівський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р</w:t>
            </w:r>
            <w:r w:rsidR="00C85C49">
              <w:rPr>
                <w:color w:val="1F1F1F"/>
                <w:shd w:val="clear" w:color="auto" w:fill="FFFFFF"/>
                <w:lang w:val="uk-UA"/>
              </w:rPr>
              <w:t>-</w:t>
            </w:r>
            <w:r w:rsidRPr="00D610EF">
              <w:rPr>
                <w:color w:val="1F1F1F"/>
                <w:shd w:val="clear" w:color="auto" w:fill="FFFFFF"/>
              </w:rPr>
              <w:t xml:space="preserve">н,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місто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Горохів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, </w:t>
            </w:r>
            <w:r w:rsidR="00C85C49">
              <w:rPr>
                <w:color w:val="1F1F1F"/>
                <w:shd w:val="clear" w:color="auto" w:fill="FFFFFF"/>
                <w:lang w:val="uk-UA"/>
              </w:rPr>
              <w:t xml:space="preserve"> вул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>.</w:t>
            </w:r>
            <w:r w:rsidRPr="00D610EF">
              <w:rPr>
                <w:color w:val="1F1F1F"/>
                <w:shd w:val="clear" w:color="auto" w:fill="FFFFFF"/>
              </w:rPr>
              <w:t xml:space="preserve"> ПАР</w:t>
            </w:r>
            <w:r w:rsidR="00C85C49">
              <w:rPr>
                <w:color w:val="1F1F1F"/>
                <w:shd w:val="clear" w:color="auto" w:fill="FFFFFF"/>
              </w:rPr>
              <w:t>КОВА</w:t>
            </w:r>
            <w:r w:rsidRPr="00D610EF">
              <w:rPr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буд</w:t>
            </w:r>
            <w:proofErr w:type="spellEnd"/>
            <w:r w:rsidRPr="00D610EF">
              <w:rPr>
                <w:color w:val="1F1F1F"/>
                <w:shd w:val="clear" w:color="auto" w:fill="FFFFFF"/>
                <w:lang w:val="uk-UA"/>
              </w:rPr>
              <w:t>.</w:t>
            </w:r>
            <w:r w:rsidRPr="00D610EF">
              <w:rPr>
                <w:color w:val="1F1F1F"/>
                <w:shd w:val="clear" w:color="auto" w:fill="FFFFFF"/>
              </w:rPr>
              <w:t xml:space="preserve"> 22А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>.</w:t>
            </w:r>
          </w:p>
        </w:tc>
      </w:tr>
      <w:tr w:rsidR="00915DFB" w:rsidRPr="00A97B28" w:rsidTr="00FC4BEB">
        <w:tc>
          <w:tcPr>
            <w:tcW w:w="675" w:type="dxa"/>
          </w:tcPr>
          <w:p w:rsidR="00915DFB" w:rsidRPr="00D610EF" w:rsidRDefault="00632329" w:rsidP="002B2F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15DFB" w:rsidRPr="00D610EF">
              <w:rPr>
                <w:lang w:val="uk-UA"/>
              </w:rPr>
              <w:t>.</w:t>
            </w:r>
          </w:p>
        </w:tc>
        <w:tc>
          <w:tcPr>
            <w:tcW w:w="9179" w:type="dxa"/>
          </w:tcPr>
          <w:p w:rsidR="00915DFB" w:rsidRPr="00D610EF" w:rsidRDefault="00FC4BEB" w:rsidP="00C85C49">
            <w:pPr>
              <w:rPr>
                <w:color w:val="1F1F1F"/>
                <w:shd w:val="clear" w:color="auto" w:fill="FFFFFF"/>
                <w:lang w:val="uk-UA"/>
              </w:rPr>
            </w:pPr>
            <w:r w:rsidRPr="00D610EF">
              <w:rPr>
                <w:color w:val="1F1F1F"/>
                <w:shd w:val="clear" w:color="auto" w:fill="FFFFFF"/>
              </w:rPr>
              <w:t xml:space="preserve">ГОРОХІВСЬКЕ КОМУНАЛЬНЕ ГОСПРОЗРАХУНКОВЕ ПРОЕКТНО-ВИРОБНИЧЕ </w:t>
            </w:r>
            <w:proofErr w:type="gramStart"/>
            <w:r w:rsidRPr="00D610EF">
              <w:rPr>
                <w:color w:val="1F1F1F"/>
                <w:shd w:val="clear" w:color="auto" w:fill="FFFFFF"/>
              </w:rPr>
              <w:t>АРХ</w:t>
            </w:r>
            <w:proofErr w:type="gramEnd"/>
            <w:r w:rsidRPr="00D610EF">
              <w:rPr>
                <w:color w:val="1F1F1F"/>
                <w:shd w:val="clear" w:color="auto" w:fill="FFFFFF"/>
              </w:rPr>
              <w:t>ІТЕКТУРНО-ПЛАНУВАЛЬНЕ ПІДПРИЄМСТВО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 xml:space="preserve">, </w:t>
            </w:r>
            <w:r w:rsidRPr="00D610EF">
              <w:rPr>
                <w:color w:val="4D4D4D"/>
                <w:shd w:val="clear" w:color="auto" w:fill="FFFFFF"/>
              </w:rPr>
              <w:t>Код ЄДРПОУ</w:t>
            </w:r>
            <w:r w:rsidRPr="00D610EF">
              <w:rPr>
                <w:color w:val="1F1F1F"/>
                <w:shd w:val="clear" w:color="auto" w:fill="FFFFFF"/>
              </w:rPr>
              <w:t xml:space="preserve"> 20130874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 xml:space="preserve">, </w:t>
            </w:r>
            <w:r w:rsidRPr="00D610EF">
              <w:rPr>
                <w:color w:val="1F1F1F"/>
                <w:shd w:val="clear" w:color="auto" w:fill="FFFFFF"/>
              </w:rPr>
              <w:t xml:space="preserve">45700,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Волинська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обл.,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Горохівський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р</w:t>
            </w:r>
            <w:r w:rsidR="00C85C49">
              <w:rPr>
                <w:color w:val="1F1F1F"/>
                <w:shd w:val="clear" w:color="auto" w:fill="FFFFFF"/>
                <w:lang w:val="uk-UA"/>
              </w:rPr>
              <w:t>-</w:t>
            </w:r>
            <w:r w:rsidRPr="00D610EF">
              <w:rPr>
                <w:color w:val="1F1F1F"/>
                <w:shd w:val="clear" w:color="auto" w:fill="FFFFFF"/>
              </w:rPr>
              <w:t xml:space="preserve">н,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місто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Горохів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, </w:t>
            </w:r>
            <w:r w:rsidR="00C85C49">
              <w:rPr>
                <w:color w:val="1F1F1F"/>
                <w:shd w:val="clear" w:color="auto" w:fill="FFFFFF"/>
                <w:lang w:val="uk-UA"/>
              </w:rPr>
              <w:t>вул.</w:t>
            </w:r>
            <w:r w:rsidRPr="00D610EF">
              <w:rPr>
                <w:color w:val="1F1F1F"/>
                <w:shd w:val="clear" w:color="auto" w:fill="FFFFFF"/>
              </w:rPr>
              <w:t xml:space="preserve"> НЕЗАЛЕЖНОСТІ,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будинок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2</w:t>
            </w:r>
          </w:p>
        </w:tc>
      </w:tr>
      <w:tr w:rsidR="00915DFB" w:rsidRPr="00D610EF" w:rsidTr="00FC4BEB">
        <w:tc>
          <w:tcPr>
            <w:tcW w:w="675" w:type="dxa"/>
          </w:tcPr>
          <w:p w:rsidR="00915DFB" w:rsidRPr="00D610EF" w:rsidRDefault="00632329" w:rsidP="002B2F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66208" w:rsidRPr="00D610EF">
              <w:rPr>
                <w:lang w:val="uk-UA"/>
              </w:rPr>
              <w:t>.</w:t>
            </w:r>
          </w:p>
        </w:tc>
        <w:tc>
          <w:tcPr>
            <w:tcW w:w="9179" w:type="dxa"/>
          </w:tcPr>
          <w:p w:rsidR="00915DFB" w:rsidRPr="00D610EF" w:rsidRDefault="00FC4BEB" w:rsidP="00C85C49">
            <w:pPr>
              <w:rPr>
                <w:color w:val="000000"/>
                <w:lang w:val="uk-UA"/>
              </w:rPr>
            </w:pPr>
            <w:proofErr w:type="gramStart"/>
            <w:r w:rsidRPr="00D610EF">
              <w:rPr>
                <w:color w:val="1F1F1F"/>
                <w:shd w:val="clear" w:color="auto" w:fill="FFFFFF"/>
              </w:rPr>
              <w:t>П</w:t>
            </w:r>
            <w:proofErr w:type="gramEnd"/>
            <w:r w:rsidRPr="00D610EF">
              <w:rPr>
                <w:color w:val="1F1F1F"/>
                <w:shd w:val="clear" w:color="auto" w:fill="FFFFFF"/>
              </w:rPr>
              <w:t>ІДПРИЄМСТВО СИЛУЕТ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 xml:space="preserve">, </w:t>
            </w:r>
            <w:r w:rsidRPr="00D610EF">
              <w:rPr>
                <w:color w:val="4D4D4D"/>
                <w:shd w:val="clear" w:color="auto" w:fill="FFFFFF"/>
              </w:rPr>
              <w:t>Код ЄДРПОУ</w:t>
            </w:r>
            <w:r w:rsidRPr="00D610EF">
              <w:rPr>
                <w:color w:val="1F1F1F"/>
                <w:shd w:val="clear" w:color="auto" w:fill="FFFFFF"/>
              </w:rPr>
              <w:t xml:space="preserve"> 13350977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 xml:space="preserve">, </w:t>
            </w:r>
            <w:r w:rsidRPr="00D610EF">
              <w:rPr>
                <w:color w:val="1F1F1F"/>
                <w:shd w:val="clear" w:color="auto" w:fill="FFFFFF"/>
              </w:rPr>
              <w:t xml:space="preserve">45700,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Волинська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обл.,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Горохівський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р</w:t>
            </w:r>
            <w:r w:rsidR="00C85C49">
              <w:rPr>
                <w:color w:val="1F1F1F"/>
                <w:shd w:val="clear" w:color="auto" w:fill="FFFFFF"/>
                <w:lang w:val="uk-UA"/>
              </w:rPr>
              <w:t>-</w:t>
            </w:r>
            <w:r w:rsidRPr="00D610EF">
              <w:rPr>
                <w:color w:val="1F1F1F"/>
                <w:shd w:val="clear" w:color="auto" w:fill="FFFFFF"/>
              </w:rPr>
              <w:t xml:space="preserve">н,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місто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Горохів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, </w:t>
            </w:r>
            <w:r w:rsidR="00C85C49">
              <w:rPr>
                <w:color w:val="1F1F1F"/>
                <w:shd w:val="clear" w:color="auto" w:fill="FFFFFF"/>
                <w:lang w:val="uk-UA"/>
              </w:rPr>
              <w:t xml:space="preserve"> вул</w:t>
            </w:r>
            <w:r w:rsidRPr="00D610EF">
              <w:rPr>
                <w:color w:val="1F1F1F"/>
                <w:shd w:val="clear" w:color="auto" w:fill="FFFFFF"/>
                <w:lang w:val="uk-UA"/>
              </w:rPr>
              <w:t>.</w:t>
            </w:r>
            <w:r w:rsidRPr="00D610EF">
              <w:rPr>
                <w:color w:val="1F1F1F"/>
                <w:shd w:val="clear" w:color="auto" w:fill="FFFFFF"/>
              </w:rPr>
              <w:t xml:space="preserve"> ШЕВЧЕНКА, </w:t>
            </w:r>
            <w:proofErr w:type="spellStart"/>
            <w:r w:rsidRPr="00D610EF">
              <w:rPr>
                <w:color w:val="1F1F1F"/>
                <w:shd w:val="clear" w:color="auto" w:fill="FFFFFF"/>
              </w:rPr>
              <w:t>будинок</w:t>
            </w:r>
            <w:proofErr w:type="spellEnd"/>
            <w:r w:rsidRPr="00D610EF">
              <w:rPr>
                <w:color w:val="1F1F1F"/>
                <w:shd w:val="clear" w:color="auto" w:fill="FFFFFF"/>
              </w:rPr>
              <w:t xml:space="preserve"> 14</w:t>
            </w:r>
          </w:p>
        </w:tc>
      </w:tr>
    </w:tbl>
    <w:p w:rsidR="0092277E" w:rsidRPr="00915DFB" w:rsidRDefault="0092277E" w:rsidP="00EF4EC7">
      <w:pPr>
        <w:rPr>
          <w:szCs w:val="28"/>
          <w:lang w:val="uk-UA"/>
        </w:rPr>
      </w:pPr>
    </w:p>
    <w:p w:rsidR="0092277E" w:rsidRDefault="0092277E" w:rsidP="00EF4EC7">
      <w:pPr>
        <w:rPr>
          <w:szCs w:val="28"/>
          <w:lang w:val="uk-UA"/>
        </w:rPr>
      </w:pPr>
    </w:p>
    <w:p w:rsidR="0092277E" w:rsidRDefault="0092277E" w:rsidP="00EF4EC7">
      <w:pPr>
        <w:rPr>
          <w:szCs w:val="28"/>
          <w:lang w:val="uk-UA"/>
        </w:rPr>
      </w:pPr>
    </w:p>
    <w:p w:rsidR="0092277E" w:rsidRDefault="0092277E" w:rsidP="00EF4EC7">
      <w:pPr>
        <w:rPr>
          <w:szCs w:val="28"/>
          <w:lang w:val="uk-UA"/>
        </w:rPr>
      </w:pPr>
    </w:p>
    <w:p w:rsidR="0092277E" w:rsidRDefault="0092277E" w:rsidP="00EF4EC7">
      <w:pPr>
        <w:rPr>
          <w:szCs w:val="28"/>
          <w:lang w:val="uk-UA"/>
        </w:rPr>
      </w:pPr>
    </w:p>
    <w:p w:rsidR="0092277E" w:rsidRDefault="0092277E" w:rsidP="00EF4EC7">
      <w:pPr>
        <w:rPr>
          <w:szCs w:val="28"/>
          <w:lang w:val="uk-UA"/>
        </w:rPr>
      </w:pPr>
    </w:p>
    <w:p w:rsidR="0092277E" w:rsidRDefault="0092277E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Pr="00B369B6" w:rsidRDefault="00B369B6" w:rsidP="00B369B6">
      <w:pPr>
        <w:jc w:val="right"/>
        <w:rPr>
          <w:sz w:val="28"/>
          <w:szCs w:val="28"/>
          <w:lang w:val="uk-UA"/>
        </w:rPr>
      </w:pPr>
      <w:r w:rsidRPr="00632329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:rsidR="00B369B6" w:rsidRPr="00632329" w:rsidRDefault="00B369B6" w:rsidP="00B369B6">
      <w:pPr>
        <w:jc w:val="right"/>
        <w:rPr>
          <w:sz w:val="28"/>
          <w:szCs w:val="28"/>
          <w:lang w:val="uk-UA"/>
        </w:rPr>
      </w:pPr>
      <w:r w:rsidRPr="00632329">
        <w:rPr>
          <w:sz w:val="28"/>
          <w:szCs w:val="28"/>
          <w:lang w:val="uk-UA"/>
        </w:rPr>
        <w:t>до рішення Луцької районної ради</w:t>
      </w:r>
    </w:p>
    <w:p w:rsidR="00B369B6" w:rsidRPr="00632329" w:rsidRDefault="00B369B6" w:rsidP="00B369B6">
      <w:pPr>
        <w:jc w:val="right"/>
        <w:rPr>
          <w:sz w:val="28"/>
          <w:szCs w:val="28"/>
          <w:lang w:val="uk-UA"/>
        </w:rPr>
      </w:pPr>
      <w:r w:rsidRPr="00632329">
        <w:rPr>
          <w:sz w:val="28"/>
          <w:szCs w:val="28"/>
          <w:lang w:val="uk-UA"/>
        </w:rPr>
        <w:t>Волинської області</w:t>
      </w:r>
    </w:p>
    <w:p w:rsidR="00B369B6" w:rsidRPr="0092277E" w:rsidRDefault="00B369B6" w:rsidP="00B369B6">
      <w:pPr>
        <w:jc w:val="right"/>
        <w:rPr>
          <w:sz w:val="28"/>
          <w:szCs w:val="28"/>
          <w:lang w:val="uk-UA"/>
        </w:rPr>
      </w:pPr>
      <w:r w:rsidRPr="0063232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</w:t>
      </w:r>
      <w:r w:rsidRPr="0063232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___</w:t>
      </w:r>
    </w:p>
    <w:p w:rsidR="00B369B6" w:rsidRPr="00632329" w:rsidRDefault="00B369B6" w:rsidP="00B369B6">
      <w:pPr>
        <w:jc w:val="right"/>
        <w:rPr>
          <w:sz w:val="28"/>
          <w:szCs w:val="28"/>
          <w:lang w:val="uk-UA"/>
        </w:rPr>
      </w:pPr>
    </w:p>
    <w:p w:rsidR="00B369B6" w:rsidRPr="00632329" w:rsidRDefault="00B369B6" w:rsidP="00B369B6">
      <w:pPr>
        <w:jc w:val="center"/>
        <w:rPr>
          <w:sz w:val="28"/>
          <w:szCs w:val="28"/>
          <w:lang w:val="uk-UA"/>
        </w:rPr>
      </w:pPr>
      <w:r w:rsidRPr="00632329">
        <w:rPr>
          <w:sz w:val="28"/>
          <w:szCs w:val="28"/>
          <w:lang w:val="uk-UA"/>
        </w:rPr>
        <w:t>ПЕРЕЛІК</w:t>
      </w:r>
    </w:p>
    <w:p w:rsidR="00B369B6" w:rsidRPr="00632329" w:rsidRDefault="00632329" w:rsidP="00B369B6">
      <w:pPr>
        <w:jc w:val="center"/>
        <w:rPr>
          <w:sz w:val="28"/>
          <w:szCs w:val="28"/>
          <w:lang w:val="uk-UA"/>
        </w:rPr>
      </w:pPr>
      <w:r w:rsidRPr="00632329">
        <w:rPr>
          <w:sz w:val="28"/>
          <w:szCs w:val="28"/>
          <w:lang w:val="uk-UA"/>
        </w:rPr>
        <w:t xml:space="preserve">об’єктів </w:t>
      </w:r>
      <w:r>
        <w:rPr>
          <w:sz w:val="28"/>
          <w:szCs w:val="28"/>
          <w:lang w:val="uk-UA"/>
        </w:rPr>
        <w:t xml:space="preserve"> та майна </w:t>
      </w:r>
      <w:r w:rsidRPr="00632329">
        <w:rPr>
          <w:sz w:val="28"/>
          <w:szCs w:val="28"/>
          <w:lang w:val="uk-UA"/>
        </w:rPr>
        <w:t xml:space="preserve">спільної </w:t>
      </w:r>
      <w:r w:rsidR="00C85C49" w:rsidRPr="00632329">
        <w:rPr>
          <w:sz w:val="28"/>
          <w:szCs w:val="28"/>
          <w:lang w:val="uk-UA"/>
        </w:rPr>
        <w:t xml:space="preserve">власності, що передаються </w:t>
      </w:r>
      <w:r w:rsidR="00B369B6" w:rsidRPr="00632329">
        <w:rPr>
          <w:sz w:val="28"/>
          <w:szCs w:val="28"/>
          <w:lang w:val="uk-UA"/>
        </w:rPr>
        <w:t>з</w:t>
      </w:r>
      <w:r w:rsidR="00C85C49">
        <w:rPr>
          <w:sz w:val="28"/>
          <w:szCs w:val="28"/>
          <w:lang w:val="uk-UA"/>
        </w:rPr>
        <w:t>і</w:t>
      </w:r>
      <w:r w:rsidR="00B369B6" w:rsidRPr="00632329">
        <w:rPr>
          <w:sz w:val="28"/>
          <w:szCs w:val="28"/>
          <w:lang w:val="uk-UA"/>
        </w:rPr>
        <w:t xml:space="preserve">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B369B6">
        <w:rPr>
          <w:sz w:val="28"/>
          <w:szCs w:val="28"/>
          <w:lang w:val="uk-UA"/>
        </w:rPr>
        <w:t>Берестечківської</w:t>
      </w:r>
      <w:proofErr w:type="spellEnd"/>
      <w:r w:rsidR="00B369B6" w:rsidRPr="00632329">
        <w:rPr>
          <w:sz w:val="28"/>
          <w:szCs w:val="28"/>
          <w:lang w:val="uk-UA"/>
        </w:rPr>
        <w:t xml:space="preserve"> міської територіальної громади Луцького району Волинської області</w:t>
      </w:r>
    </w:p>
    <w:p w:rsidR="00B369B6" w:rsidRPr="00632329" w:rsidRDefault="00B369B6" w:rsidP="00B369B6">
      <w:pPr>
        <w:jc w:val="center"/>
        <w:rPr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B369B6" w:rsidRPr="00B369B6" w:rsidTr="00B369B6">
        <w:tc>
          <w:tcPr>
            <w:tcW w:w="675" w:type="dxa"/>
          </w:tcPr>
          <w:p w:rsidR="00B369B6" w:rsidRPr="00B369B6" w:rsidRDefault="00B369B6" w:rsidP="000B5722">
            <w:pPr>
              <w:jc w:val="center"/>
            </w:pPr>
            <w:r w:rsidRPr="00B369B6">
              <w:t xml:space="preserve">№ </w:t>
            </w:r>
          </w:p>
        </w:tc>
        <w:tc>
          <w:tcPr>
            <w:tcW w:w="9179" w:type="dxa"/>
          </w:tcPr>
          <w:p w:rsidR="00B369B6" w:rsidRPr="00B369B6" w:rsidRDefault="00B369B6" w:rsidP="000B5722">
            <w:pPr>
              <w:jc w:val="center"/>
            </w:pPr>
            <w:proofErr w:type="spellStart"/>
            <w:r w:rsidRPr="00B369B6">
              <w:t>Об’єкт</w:t>
            </w:r>
            <w:proofErr w:type="spellEnd"/>
            <w:r w:rsidRPr="00B369B6">
              <w:t xml:space="preserve"> </w:t>
            </w:r>
            <w:proofErr w:type="spellStart"/>
            <w:r w:rsidRPr="00B369B6">
              <w:t>спільної</w:t>
            </w:r>
            <w:proofErr w:type="spellEnd"/>
            <w:r w:rsidRPr="00B369B6">
              <w:t xml:space="preserve"> </w:t>
            </w:r>
            <w:proofErr w:type="spellStart"/>
            <w:r w:rsidRPr="00B369B6">
              <w:t>власності</w:t>
            </w:r>
            <w:proofErr w:type="spellEnd"/>
          </w:p>
        </w:tc>
      </w:tr>
      <w:tr w:rsidR="00B369B6" w:rsidRPr="00B369B6" w:rsidTr="00B369B6">
        <w:tc>
          <w:tcPr>
            <w:tcW w:w="675" w:type="dxa"/>
          </w:tcPr>
          <w:p w:rsidR="00B369B6" w:rsidRPr="00B369B6" w:rsidRDefault="00B369B6" w:rsidP="000B5722">
            <w:pPr>
              <w:jc w:val="center"/>
            </w:pPr>
            <w:r w:rsidRPr="00B369B6">
              <w:t>1.</w:t>
            </w:r>
          </w:p>
        </w:tc>
        <w:tc>
          <w:tcPr>
            <w:tcW w:w="9179" w:type="dxa"/>
          </w:tcPr>
          <w:p w:rsidR="00B369B6" w:rsidRPr="00B369B6" w:rsidRDefault="00B369B6" w:rsidP="00C85C49">
            <w:pPr>
              <w:rPr>
                <w:lang w:val="uk-UA"/>
              </w:rPr>
            </w:pPr>
            <w:r>
              <w:rPr>
                <w:color w:val="1F1F1F"/>
                <w:shd w:val="clear" w:color="auto" w:fill="FFFFFF"/>
              </w:rPr>
              <w:t>КОМУНАЛЬНЕ НЕКОМЕРЦ</w:t>
            </w:r>
            <w:r>
              <w:rPr>
                <w:color w:val="1F1F1F"/>
                <w:shd w:val="clear" w:color="auto" w:fill="FFFFFF"/>
                <w:lang w:val="uk-UA"/>
              </w:rPr>
              <w:t>І</w:t>
            </w:r>
            <w:r>
              <w:rPr>
                <w:color w:val="1F1F1F"/>
                <w:shd w:val="clear" w:color="auto" w:fill="FFFFFF"/>
              </w:rPr>
              <w:t xml:space="preserve">ЙНЕ </w:t>
            </w:r>
            <w:proofErr w:type="gramStart"/>
            <w:r>
              <w:rPr>
                <w:color w:val="1F1F1F"/>
                <w:shd w:val="clear" w:color="auto" w:fill="FFFFFF"/>
              </w:rPr>
              <w:t>П</w:t>
            </w:r>
            <w:proofErr w:type="gramEnd"/>
            <w:r>
              <w:rPr>
                <w:color w:val="1F1F1F"/>
                <w:shd w:val="clear" w:color="auto" w:fill="FFFFFF"/>
                <w:lang w:val="uk-UA"/>
              </w:rPr>
              <w:t>І</w:t>
            </w:r>
            <w:r>
              <w:rPr>
                <w:color w:val="1F1F1F"/>
                <w:shd w:val="clear" w:color="auto" w:fill="FFFFFF"/>
              </w:rPr>
              <w:t>ДПРИЕМСТВО БЕРЕСТЕЧК</w:t>
            </w:r>
            <w:r>
              <w:rPr>
                <w:color w:val="1F1F1F"/>
                <w:shd w:val="clear" w:color="auto" w:fill="FFFFFF"/>
                <w:lang w:val="uk-UA"/>
              </w:rPr>
              <w:t>І</w:t>
            </w:r>
            <w:r w:rsidR="00FC4BEB">
              <w:rPr>
                <w:color w:val="1F1F1F"/>
                <w:shd w:val="clear" w:color="auto" w:fill="FFFFFF"/>
              </w:rPr>
              <w:t>ВСЬКА РАЙОННА Л</w:t>
            </w:r>
            <w:r w:rsidR="00FC4BEB">
              <w:rPr>
                <w:color w:val="1F1F1F"/>
                <w:shd w:val="clear" w:color="auto" w:fill="FFFFFF"/>
                <w:lang w:val="uk-UA"/>
              </w:rPr>
              <w:t>І</w:t>
            </w:r>
            <w:r w:rsidRPr="00B369B6">
              <w:rPr>
                <w:color w:val="1F1F1F"/>
                <w:shd w:val="clear" w:color="auto" w:fill="FFFFFF"/>
              </w:rPr>
              <w:t>КАРНЯ №2</w:t>
            </w:r>
            <w:r w:rsidRPr="00B369B6">
              <w:rPr>
                <w:color w:val="1F1F1F"/>
                <w:shd w:val="clear" w:color="auto" w:fill="FFFFFF"/>
                <w:lang w:val="uk-UA"/>
              </w:rPr>
              <w:t xml:space="preserve">, </w:t>
            </w:r>
            <w:r w:rsidRPr="00B369B6">
              <w:rPr>
                <w:shd w:val="clear" w:color="auto" w:fill="FFFFFF"/>
              </w:rPr>
              <w:t xml:space="preserve">Код ЄДРПОУ </w:t>
            </w:r>
            <w:r w:rsidRPr="00B369B6">
              <w:rPr>
                <w:color w:val="1F1F1F"/>
                <w:shd w:val="clear" w:color="auto" w:fill="FFFFFF"/>
              </w:rPr>
              <w:t>01982885</w:t>
            </w:r>
            <w:r w:rsidRPr="00B369B6">
              <w:rPr>
                <w:shd w:val="clear" w:color="auto" w:fill="FFFFFF"/>
                <w:lang w:val="uk-UA"/>
              </w:rPr>
              <w:t xml:space="preserve">, </w:t>
            </w:r>
            <w:r w:rsidRPr="00B369B6">
              <w:rPr>
                <w:color w:val="1F1F1F"/>
                <w:shd w:val="clear" w:color="auto" w:fill="FFFFFF"/>
              </w:rPr>
              <w:t>45765,</w:t>
            </w:r>
            <w:r w:rsidR="00C85C49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="00C85C49">
              <w:rPr>
                <w:color w:val="1F1F1F"/>
                <w:shd w:val="clear" w:color="auto" w:fill="FFFFFF"/>
              </w:rPr>
              <w:t>Волинська</w:t>
            </w:r>
            <w:proofErr w:type="spellEnd"/>
            <w:r w:rsidR="00C85C49">
              <w:rPr>
                <w:color w:val="1F1F1F"/>
                <w:shd w:val="clear" w:color="auto" w:fill="FFFFFF"/>
              </w:rPr>
              <w:t xml:space="preserve"> обл., Горох</w:t>
            </w:r>
            <w:r w:rsidR="00C85C49">
              <w:rPr>
                <w:color w:val="1F1F1F"/>
                <w:shd w:val="clear" w:color="auto" w:fill="FFFFFF"/>
                <w:lang w:val="uk-UA"/>
              </w:rPr>
              <w:t>і</w:t>
            </w:r>
            <w:proofErr w:type="spellStart"/>
            <w:r w:rsidR="00C85C49">
              <w:rPr>
                <w:color w:val="1F1F1F"/>
                <w:shd w:val="clear" w:color="auto" w:fill="FFFFFF"/>
              </w:rPr>
              <w:t>вський</w:t>
            </w:r>
            <w:proofErr w:type="spellEnd"/>
            <w:r w:rsidR="00C85C49">
              <w:rPr>
                <w:color w:val="1F1F1F"/>
                <w:shd w:val="clear" w:color="auto" w:fill="FFFFFF"/>
              </w:rPr>
              <w:t xml:space="preserve"> р</w:t>
            </w:r>
            <w:proofErr w:type="spellStart"/>
            <w:r w:rsidR="00C85C49">
              <w:rPr>
                <w:color w:val="1F1F1F"/>
                <w:shd w:val="clear" w:color="auto" w:fill="FFFFFF"/>
                <w:lang w:val="uk-UA"/>
              </w:rPr>
              <w:t>айо</w:t>
            </w:r>
            <w:proofErr w:type="spellEnd"/>
            <w:r w:rsidR="00C85C49">
              <w:rPr>
                <w:color w:val="1F1F1F"/>
                <w:shd w:val="clear" w:color="auto" w:fill="FFFFFF"/>
              </w:rPr>
              <w:t>н, м</w:t>
            </w:r>
            <w:r w:rsidR="00C85C49">
              <w:rPr>
                <w:color w:val="1F1F1F"/>
                <w:shd w:val="clear" w:color="auto" w:fill="FFFFFF"/>
                <w:lang w:val="uk-UA"/>
              </w:rPr>
              <w:t>і</w:t>
            </w:r>
            <w:r w:rsidRPr="00B369B6">
              <w:rPr>
                <w:color w:val="1F1F1F"/>
                <w:shd w:val="clear" w:color="auto" w:fill="FFFFFF"/>
              </w:rPr>
              <w:t>сто Берестечко,</w:t>
            </w:r>
            <w:r w:rsidR="00C85C49">
              <w:rPr>
                <w:color w:val="1F1F1F"/>
                <w:shd w:val="clear" w:color="auto" w:fill="FFFFFF"/>
                <w:lang w:val="uk-UA"/>
              </w:rPr>
              <w:t>вул.</w:t>
            </w:r>
            <w:r w:rsidR="00C85C49">
              <w:rPr>
                <w:color w:val="1F1F1F"/>
                <w:shd w:val="clear" w:color="auto" w:fill="FFFFFF"/>
              </w:rPr>
              <w:t xml:space="preserve"> НЕЗАЛЕЖНОСТ</w:t>
            </w:r>
            <w:r w:rsidR="00C85C49">
              <w:rPr>
                <w:color w:val="1F1F1F"/>
                <w:shd w:val="clear" w:color="auto" w:fill="FFFFFF"/>
                <w:lang w:val="uk-UA"/>
              </w:rPr>
              <w:t>І</w:t>
            </w:r>
            <w:r w:rsidRPr="00B369B6">
              <w:rPr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B369B6">
              <w:rPr>
                <w:color w:val="1F1F1F"/>
                <w:shd w:val="clear" w:color="auto" w:fill="FFFFFF"/>
              </w:rPr>
              <w:t>буд</w:t>
            </w:r>
            <w:proofErr w:type="spellEnd"/>
            <w:r w:rsidRPr="00B369B6">
              <w:rPr>
                <w:color w:val="1F1F1F"/>
                <w:shd w:val="clear" w:color="auto" w:fill="FFFFFF"/>
                <w:lang w:val="uk-UA"/>
              </w:rPr>
              <w:t>.</w:t>
            </w:r>
            <w:r w:rsidRPr="00B369B6">
              <w:rPr>
                <w:color w:val="1F1F1F"/>
                <w:shd w:val="clear" w:color="auto" w:fill="FFFFFF"/>
              </w:rPr>
              <w:t xml:space="preserve"> 71</w:t>
            </w:r>
            <w:r w:rsidRPr="00B369B6">
              <w:rPr>
                <w:color w:val="1F1F1F"/>
                <w:shd w:val="clear" w:color="auto" w:fill="FFFFFF"/>
                <w:lang w:val="uk-UA"/>
              </w:rPr>
              <w:t>.</w:t>
            </w:r>
          </w:p>
        </w:tc>
      </w:tr>
      <w:tr w:rsidR="00B369B6" w:rsidRPr="00B369B6" w:rsidTr="00B369B6">
        <w:tc>
          <w:tcPr>
            <w:tcW w:w="675" w:type="dxa"/>
          </w:tcPr>
          <w:p w:rsidR="00B369B6" w:rsidRPr="00B369B6" w:rsidRDefault="00B369B6" w:rsidP="000B5722">
            <w:pPr>
              <w:jc w:val="center"/>
            </w:pPr>
            <w:r w:rsidRPr="00B369B6">
              <w:t>2.</w:t>
            </w:r>
          </w:p>
        </w:tc>
        <w:tc>
          <w:tcPr>
            <w:tcW w:w="9179" w:type="dxa"/>
          </w:tcPr>
          <w:p w:rsidR="00B369B6" w:rsidRPr="00B369B6" w:rsidRDefault="00B369B6" w:rsidP="00B369B6">
            <w:pPr>
              <w:rPr>
                <w:color w:val="000000"/>
                <w:lang w:val="uk-UA"/>
              </w:rPr>
            </w:pPr>
            <w:r w:rsidRPr="00B369B6">
              <w:rPr>
                <w:color w:val="1F1F1F"/>
                <w:shd w:val="clear" w:color="auto" w:fill="FFFFFF"/>
              </w:rPr>
              <w:t>БУДИНОК ДИТЯЧОЇ ТА ЮНАЦЬКОЇ ТВОРЧОСТІ М. БЕРЕСТЕЧКА ГОРОХІВСЬКОЇ РАЙОННОЇ РАДИ</w:t>
            </w:r>
            <w:r w:rsidRPr="00B369B6">
              <w:rPr>
                <w:shd w:val="clear" w:color="auto" w:fill="FFFFFF"/>
                <w:lang w:val="uk-UA"/>
              </w:rPr>
              <w:t xml:space="preserve">, </w:t>
            </w:r>
            <w:r w:rsidRPr="00B369B6">
              <w:rPr>
                <w:shd w:val="clear" w:color="auto" w:fill="FFFFFF"/>
              </w:rPr>
              <w:t xml:space="preserve">Код ЄДРПОУ </w:t>
            </w:r>
            <w:r w:rsidRPr="00B369B6">
              <w:rPr>
                <w:color w:val="1F1F1F"/>
                <w:shd w:val="clear" w:color="auto" w:fill="FFFFFF"/>
              </w:rPr>
              <w:t>38064668</w:t>
            </w:r>
            <w:r w:rsidRPr="00B369B6">
              <w:rPr>
                <w:color w:val="1F1F1F"/>
                <w:shd w:val="clear" w:color="auto" w:fill="FFFFFF"/>
                <w:lang w:val="uk-UA"/>
              </w:rPr>
              <w:t xml:space="preserve">, </w:t>
            </w:r>
            <w:r w:rsidRPr="00B369B6">
              <w:rPr>
                <w:color w:val="1F1F1F"/>
                <w:shd w:val="clear" w:color="auto" w:fill="FFFFFF"/>
              </w:rPr>
              <w:t xml:space="preserve">45765, </w:t>
            </w:r>
            <w:proofErr w:type="spellStart"/>
            <w:r w:rsidRPr="00B369B6">
              <w:rPr>
                <w:color w:val="1F1F1F"/>
                <w:shd w:val="clear" w:color="auto" w:fill="FFFFFF"/>
              </w:rPr>
              <w:t>Волинська</w:t>
            </w:r>
            <w:proofErr w:type="spellEnd"/>
            <w:r w:rsidRPr="00B369B6">
              <w:rPr>
                <w:color w:val="1F1F1F"/>
                <w:shd w:val="clear" w:color="auto" w:fill="FFFFFF"/>
              </w:rPr>
              <w:t xml:space="preserve"> обл., </w:t>
            </w:r>
            <w:proofErr w:type="spellStart"/>
            <w:r w:rsidRPr="00B369B6">
              <w:rPr>
                <w:color w:val="1F1F1F"/>
                <w:shd w:val="clear" w:color="auto" w:fill="FFFFFF"/>
              </w:rPr>
              <w:t>Горохівський</w:t>
            </w:r>
            <w:proofErr w:type="spellEnd"/>
            <w:r w:rsidRPr="00B369B6">
              <w:rPr>
                <w:color w:val="1F1F1F"/>
                <w:shd w:val="clear" w:color="auto" w:fill="FFFFFF"/>
              </w:rPr>
              <w:t xml:space="preserve"> район, </w:t>
            </w:r>
            <w:proofErr w:type="spellStart"/>
            <w:proofErr w:type="gramStart"/>
            <w:r w:rsidRPr="00B369B6">
              <w:rPr>
                <w:color w:val="1F1F1F"/>
                <w:shd w:val="clear" w:color="auto" w:fill="FFFFFF"/>
              </w:rPr>
              <w:t>м</w:t>
            </w:r>
            <w:proofErr w:type="gramEnd"/>
            <w:r w:rsidRPr="00B369B6">
              <w:rPr>
                <w:color w:val="1F1F1F"/>
                <w:shd w:val="clear" w:color="auto" w:fill="FFFFFF"/>
              </w:rPr>
              <w:t>істо</w:t>
            </w:r>
            <w:proofErr w:type="spellEnd"/>
            <w:r w:rsidRPr="00B369B6">
              <w:rPr>
                <w:color w:val="1F1F1F"/>
                <w:shd w:val="clear" w:color="auto" w:fill="FFFFFF"/>
              </w:rPr>
              <w:t xml:space="preserve"> Берестечко, </w:t>
            </w:r>
            <w:r w:rsidR="00C85C49">
              <w:rPr>
                <w:color w:val="1F1F1F"/>
                <w:shd w:val="clear" w:color="auto" w:fill="FFFFFF"/>
                <w:lang w:val="uk-UA"/>
              </w:rPr>
              <w:t xml:space="preserve">вул. </w:t>
            </w:r>
            <w:r w:rsidRPr="00B369B6">
              <w:rPr>
                <w:color w:val="1F1F1F"/>
                <w:shd w:val="clear" w:color="auto" w:fill="FFFFFF"/>
              </w:rPr>
              <w:t xml:space="preserve">НЕЗАЛЕЖНОСТІ, </w:t>
            </w:r>
            <w:proofErr w:type="spellStart"/>
            <w:r w:rsidRPr="00B369B6">
              <w:rPr>
                <w:color w:val="1F1F1F"/>
                <w:shd w:val="clear" w:color="auto" w:fill="FFFFFF"/>
              </w:rPr>
              <w:t>буд</w:t>
            </w:r>
            <w:proofErr w:type="spellEnd"/>
            <w:r w:rsidRPr="00B369B6">
              <w:rPr>
                <w:color w:val="1F1F1F"/>
                <w:shd w:val="clear" w:color="auto" w:fill="FFFFFF"/>
                <w:lang w:val="uk-UA"/>
              </w:rPr>
              <w:t>.</w:t>
            </w:r>
            <w:r w:rsidRPr="00B369B6">
              <w:rPr>
                <w:color w:val="1F1F1F"/>
                <w:shd w:val="clear" w:color="auto" w:fill="FFFFFF"/>
              </w:rPr>
              <w:t xml:space="preserve"> 3</w:t>
            </w:r>
            <w:r w:rsidRPr="00B369B6">
              <w:rPr>
                <w:color w:val="1F1F1F"/>
                <w:shd w:val="clear" w:color="auto" w:fill="FFFFFF"/>
                <w:lang w:val="uk-UA"/>
              </w:rPr>
              <w:t>.</w:t>
            </w:r>
          </w:p>
        </w:tc>
      </w:tr>
      <w:tr w:rsidR="00FC4BEB" w:rsidRPr="00A97B28" w:rsidTr="00B369B6">
        <w:tc>
          <w:tcPr>
            <w:tcW w:w="675" w:type="dxa"/>
          </w:tcPr>
          <w:p w:rsidR="00FC4BEB" w:rsidRPr="00FC4BEB" w:rsidRDefault="00E2487B" w:rsidP="00E2487B">
            <w:pPr>
              <w:jc w:val="center"/>
              <w:rPr>
                <w:lang w:val="uk-UA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  <w:lang w:val="uk-UA"/>
              </w:rPr>
              <w:t>3.</w:t>
            </w:r>
          </w:p>
        </w:tc>
        <w:tc>
          <w:tcPr>
            <w:tcW w:w="9179" w:type="dxa"/>
          </w:tcPr>
          <w:p w:rsidR="00FC4BEB" w:rsidRPr="00632329" w:rsidRDefault="00FC4BEB">
            <w:pPr>
              <w:rPr>
                <w:lang w:val="uk-UA"/>
              </w:rPr>
            </w:pPr>
            <w:r w:rsidRPr="00632329">
              <w:rPr>
                <w:color w:val="212529"/>
                <w:shd w:val="clear" w:color="auto" w:fill="FFFFFF"/>
              </w:rPr>
              <w:t>БЕРЕСТЕЧКІВСЬКА МУЗИЧНА ШКОЛА</w:t>
            </w:r>
            <w:r w:rsidRPr="00632329">
              <w:rPr>
                <w:color w:val="212529"/>
                <w:shd w:val="clear" w:color="auto" w:fill="FFFFFF"/>
                <w:lang w:val="uk-UA"/>
              </w:rPr>
              <w:t xml:space="preserve">, Код ЄДРПОУ </w:t>
            </w:r>
            <w:r w:rsidRPr="00632329">
              <w:rPr>
                <w:color w:val="212529"/>
                <w:shd w:val="clear" w:color="auto" w:fill="FFFFFF"/>
              </w:rPr>
              <w:t>05396379</w:t>
            </w:r>
            <w:r w:rsidRPr="00632329">
              <w:rPr>
                <w:color w:val="212529"/>
                <w:shd w:val="clear" w:color="auto" w:fill="FFFFFF"/>
                <w:lang w:val="uk-UA"/>
              </w:rPr>
              <w:t>,</w:t>
            </w:r>
            <w:r w:rsidRPr="00632329">
              <w:rPr>
                <w:color w:val="212529"/>
                <w:shd w:val="clear" w:color="auto" w:fill="FFFFFF"/>
              </w:rPr>
              <w:t xml:space="preserve">45765, </w:t>
            </w:r>
            <w:proofErr w:type="spellStart"/>
            <w:r w:rsidRPr="00632329">
              <w:rPr>
                <w:color w:val="212529"/>
                <w:shd w:val="clear" w:color="auto" w:fill="FFFFFF"/>
              </w:rPr>
              <w:t>Волинська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 обл., </w:t>
            </w:r>
            <w:proofErr w:type="spellStart"/>
            <w:r w:rsidRPr="00632329">
              <w:rPr>
                <w:color w:val="212529"/>
                <w:shd w:val="clear" w:color="auto" w:fill="FFFFFF"/>
              </w:rPr>
              <w:t>Горохівський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 р-н, </w:t>
            </w:r>
            <w:proofErr w:type="spellStart"/>
            <w:proofErr w:type="gramStart"/>
            <w:r w:rsidRPr="00632329">
              <w:rPr>
                <w:color w:val="212529"/>
                <w:shd w:val="clear" w:color="auto" w:fill="FFFFFF"/>
              </w:rPr>
              <w:t>м</w:t>
            </w:r>
            <w:proofErr w:type="gramEnd"/>
            <w:r w:rsidRPr="00632329">
              <w:rPr>
                <w:color w:val="212529"/>
                <w:shd w:val="clear" w:color="auto" w:fill="FFFFFF"/>
              </w:rPr>
              <w:t>істо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 Берестечко, ВУЛИЦЯ НАБЕРЕЖНА, </w:t>
            </w:r>
            <w:proofErr w:type="spellStart"/>
            <w:r w:rsidRPr="00632329">
              <w:rPr>
                <w:color w:val="212529"/>
                <w:shd w:val="clear" w:color="auto" w:fill="FFFFFF"/>
              </w:rPr>
              <w:t>будинок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 12</w:t>
            </w:r>
          </w:p>
        </w:tc>
      </w:tr>
    </w:tbl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E2487B" w:rsidRDefault="00E2487B" w:rsidP="00EF4EC7">
      <w:pPr>
        <w:rPr>
          <w:szCs w:val="28"/>
          <w:lang w:val="uk-UA"/>
        </w:rPr>
      </w:pPr>
    </w:p>
    <w:p w:rsidR="00E2487B" w:rsidRDefault="00E2487B" w:rsidP="00EF4EC7">
      <w:pPr>
        <w:rPr>
          <w:szCs w:val="28"/>
          <w:lang w:val="uk-UA"/>
        </w:rPr>
      </w:pPr>
    </w:p>
    <w:p w:rsidR="00E2487B" w:rsidRDefault="00E2487B" w:rsidP="00EF4EC7">
      <w:pPr>
        <w:rPr>
          <w:szCs w:val="28"/>
          <w:lang w:val="uk-UA"/>
        </w:rPr>
      </w:pPr>
    </w:p>
    <w:p w:rsidR="00B369B6" w:rsidRDefault="00B369B6" w:rsidP="00EF4EC7">
      <w:pPr>
        <w:rPr>
          <w:szCs w:val="28"/>
          <w:lang w:val="uk-UA"/>
        </w:rPr>
      </w:pPr>
    </w:p>
    <w:p w:rsidR="00B369B6" w:rsidRPr="00B369B6" w:rsidRDefault="00B369B6" w:rsidP="00B369B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  <w:lang w:val="uk-UA"/>
        </w:rPr>
        <w:t>3</w:t>
      </w:r>
    </w:p>
    <w:p w:rsidR="00B369B6" w:rsidRDefault="00B369B6" w:rsidP="00B369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B369B6" w:rsidRDefault="00B369B6" w:rsidP="00B369B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B369B6" w:rsidRPr="0092277E" w:rsidRDefault="00B369B6" w:rsidP="00B369B6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___</w:t>
      </w:r>
    </w:p>
    <w:p w:rsidR="00B369B6" w:rsidRDefault="00B369B6" w:rsidP="00B369B6">
      <w:pPr>
        <w:jc w:val="right"/>
        <w:rPr>
          <w:sz w:val="28"/>
          <w:szCs w:val="28"/>
        </w:rPr>
      </w:pPr>
    </w:p>
    <w:p w:rsidR="00B369B6" w:rsidRDefault="00B369B6" w:rsidP="00B369B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B369B6" w:rsidRDefault="00632329" w:rsidP="00B369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та майна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власності</w:t>
      </w:r>
      <w:proofErr w:type="spellEnd"/>
      <w:r w:rsidR="00B369B6">
        <w:rPr>
          <w:sz w:val="28"/>
          <w:szCs w:val="28"/>
        </w:rPr>
        <w:t xml:space="preserve">, </w:t>
      </w:r>
      <w:proofErr w:type="spellStart"/>
      <w:r w:rsidR="00B369B6">
        <w:rPr>
          <w:sz w:val="28"/>
          <w:szCs w:val="28"/>
        </w:rPr>
        <w:t>що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передаються</w:t>
      </w:r>
      <w:proofErr w:type="spellEnd"/>
      <w:r w:rsidR="00B369B6">
        <w:rPr>
          <w:sz w:val="28"/>
          <w:szCs w:val="28"/>
        </w:rPr>
        <w:t xml:space="preserve"> з</w:t>
      </w:r>
      <w:r w:rsidR="00C85C49">
        <w:rPr>
          <w:sz w:val="28"/>
          <w:szCs w:val="28"/>
          <w:lang w:val="uk-UA"/>
        </w:rPr>
        <w:t>і</w:t>
      </w:r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спільної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власності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територіальних</w:t>
      </w:r>
      <w:proofErr w:type="spellEnd"/>
      <w:r w:rsidR="00B369B6">
        <w:rPr>
          <w:sz w:val="28"/>
          <w:szCs w:val="28"/>
        </w:rPr>
        <w:t xml:space="preserve"> громад </w:t>
      </w:r>
      <w:proofErr w:type="spellStart"/>
      <w:r w:rsidR="00B369B6">
        <w:rPr>
          <w:sz w:val="28"/>
          <w:szCs w:val="28"/>
        </w:rPr>
        <w:t>сіл</w:t>
      </w:r>
      <w:proofErr w:type="spellEnd"/>
      <w:r w:rsidR="00B369B6">
        <w:rPr>
          <w:sz w:val="28"/>
          <w:szCs w:val="28"/>
        </w:rPr>
        <w:t xml:space="preserve">, селищ та </w:t>
      </w:r>
      <w:proofErr w:type="spellStart"/>
      <w:r w:rsidR="00B369B6">
        <w:rPr>
          <w:sz w:val="28"/>
          <w:szCs w:val="28"/>
        </w:rPr>
        <w:t>міст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Луцького</w:t>
      </w:r>
      <w:proofErr w:type="spellEnd"/>
      <w:r w:rsidR="00B369B6">
        <w:rPr>
          <w:sz w:val="28"/>
          <w:szCs w:val="28"/>
        </w:rPr>
        <w:t xml:space="preserve"> району </w:t>
      </w:r>
      <w:proofErr w:type="spellStart"/>
      <w:r w:rsidR="00B369B6">
        <w:rPr>
          <w:sz w:val="28"/>
          <w:szCs w:val="28"/>
        </w:rPr>
        <w:t>Волинської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області</w:t>
      </w:r>
      <w:proofErr w:type="spellEnd"/>
      <w:r w:rsidR="00B369B6">
        <w:rPr>
          <w:sz w:val="28"/>
          <w:szCs w:val="28"/>
        </w:rPr>
        <w:t xml:space="preserve"> у </w:t>
      </w:r>
      <w:proofErr w:type="spellStart"/>
      <w:r w:rsidR="00B369B6">
        <w:rPr>
          <w:sz w:val="28"/>
          <w:szCs w:val="28"/>
        </w:rPr>
        <w:t>комунальну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власність</w:t>
      </w:r>
      <w:proofErr w:type="spellEnd"/>
      <w:proofErr w:type="gramStart"/>
      <w:r w:rsidR="00B369B6">
        <w:rPr>
          <w:sz w:val="28"/>
          <w:szCs w:val="28"/>
        </w:rPr>
        <w:t xml:space="preserve"> </w:t>
      </w:r>
      <w:r w:rsidR="00B369B6">
        <w:rPr>
          <w:sz w:val="28"/>
          <w:szCs w:val="28"/>
          <w:lang w:val="uk-UA"/>
        </w:rPr>
        <w:t>К</w:t>
      </w:r>
      <w:proofErr w:type="gramEnd"/>
      <w:r w:rsidR="00B369B6">
        <w:rPr>
          <w:sz w:val="28"/>
          <w:szCs w:val="28"/>
          <w:lang w:val="uk-UA"/>
        </w:rPr>
        <w:t>іверцівської</w:t>
      </w:r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міської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територіальної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громади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Луцького</w:t>
      </w:r>
      <w:proofErr w:type="spellEnd"/>
      <w:r w:rsidR="00B369B6">
        <w:rPr>
          <w:sz w:val="28"/>
          <w:szCs w:val="28"/>
        </w:rPr>
        <w:t xml:space="preserve"> району </w:t>
      </w:r>
      <w:proofErr w:type="spellStart"/>
      <w:r w:rsidR="00B369B6">
        <w:rPr>
          <w:sz w:val="28"/>
          <w:szCs w:val="28"/>
        </w:rPr>
        <w:t>Волинської</w:t>
      </w:r>
      <w:proofErr w:type="spellEnd"/>
      <w:r w:rsidR="00B369B6">
        <w:rPr>
          <w:sz w:val="28"/>
          <w:szCs w:val="28"/>
        </w:rPr>
        <w:t xml:space="preserve"> </w:t>
      </w:r>
      <w:proofErr w:type="spellStart"/>
      <w:r w:rsidR="00B369B6">
        <w:rPr>
          <w:sz w:val="28"/>
          <w:szCs w:val="28"/>
        </w:rPr>
        <w:t>області</w:t>
      </w:r>
      <w:proofErr w:type="spellEnd"/>
    </w:p>
    <w:p w:rsidR="00B369B6" w:rsidRDefault="00B369B6" w:rsidP="00B369B6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B369B6" w:rsidRPr="00B369B6" w:rsidTr="000B5722">
        <w:tc>
          <w:tcPr>
            <w:tcW w:w="675" w:type="dxa"/>
          </w:tcPr>
          <w:p w:rsidR="00B369B6" w:rsidRPr="00B369B6" w:rsidRDefault="00B369B6" w:rsidP="000B5722">
            <w:pPr>
              <w:jc w:val="center"/>
            </w:pPr>
            <w:r w:rsidRPr="00B369B6">
              <w:t xml:space="preserve">№ </w:t>
            </w:r>
          </w:p>
        </w:tc>
        <w:tc>
          <w:tcPr>
            <w:tcW w:w="9179" w:type="dxa"/>
          </w:tcPr>
          <w:p w:rsidR="00B369B6" w:rsidRPr="00B369B6" w:rsidRDefault="00B369B6" w:rsidP="000B5722">
            <w:pPr>
              <w:jc w:val="center"/>
            </w:pPr>
            <w:proofErr w:type="spellStart"/>
            <w:r w:rsidRPr="00B369B6">
              <w:t>Об’єкт</w:t>
            </w:r>
            <w:proofErr w:type="spellEnd"/>
            <w:r w:rsidRPr="00B369B6">
              <w:t xml:space="preserve"> </w:t>
            </w:r>
            <w:proofErr w:type="spellStart"/>
            <w:r w:rsidRPr="00B369B6">
              <w:t>спільної</w:t>
            </w:r>
            <w:proofErr w:type="spellEnd"/>
            <w:r w:rsidRPr="00B369B6">
              <w:t xml:space="preserve"> </w:t>
            </w:r>
            <w:proofErr w:type="spellStart"/>
            <w:r w:rsidRPr="00B369B6">
              <w:t>власності</w:t>
            </w:r>
            <w:proofErr w:type="spellEnd"/>
          </w:p>
        </w:tc>
      </w:tr>
      <w:tr w:rsidR="00B369B6" w:rsidRPr="004C3720" w:rsidTr="000B5722">
        <w:tc>
          <w:tcPr>
            <w:tcW w:w="675" w:type="dxa"/>
          </w:tcPr>
          <w:p w:rsidR="00B369B6" w:rsidRPr="004C3720" w:rsidRDefault="00B369B6" w:rsidP="000B5722">
            <w:pPr>
              <w:jc w:val="center"/>
            </w:pPr>
            <w:r w:rsidRPr="004C3720">
              <w:t>1.</w:t>
            </w:r>
          </w:p>
        </w:tc>
        <w:tc>
          <w:tcPr>
            <w:tcW w:w="9179" w:type="dxa"/>
          </w:tcPr>
          <w:p w:rsidR="00B369B6" w:rsidRPr="004C3720" w:rsidRDefault="00B369B6" w:rsidP="004C3720">
            <w:pPr>
              <w:rPr>
                <w:lang w:val="uk-UA"/>
              </w:rPr>
            </w:pPr>
            <w:r w:rsidRPr="004C3720">
              <w:rPr>
                <w:color w:val="1F1F1F"/>
                <w:shd w:val="clear" w:color="auto" w:fill="FFFFFF"/>
              </w:rPr>
              <w:t>КОМУНАЛЬНЕ ПІДПРИЄМСТВО</w:t>
            </w:r>
            <w:r w:rsidR="00C85C49">
              <w:rPr>
                <w:color w:val="1F1F1F"/>
                <w:shd w:val="clear" w:color="auto" w:fill="FFFFFF"/>
                <w:lang w:val="uk-UA"/>
              </w:rPr>
              <w:t>«</w:t>
            </w:r>
            <w:r w:rsidRPr="004C3720">
              <w:rPr>
                <w:color w:val="1F1F1F"/>
                <w:shd w:val="clear" w:color="auto" w:fill="FFFFFF"/>
              </w:rPr>
              <w:t>БЮРО ТЕХНІЧНОЇ ІНВЕНТАРИЗАЦІЇ-ПЛЮС</w:t>
            </w:r>
            <w:r w:rsidR="00C85C49">
              <w:rPr>
                <w:color w:val="1F1F1F"/>
                <w:shd w:val="clear" w:color="auto" w:fill="FFFFFF"/>
                <w:lang w:val="uk-UA"/>
              </w:rPr>
              <w:t>»</w:t>
            </w:r>
            <w:r w:rsidRPr="004C3720">
              <w:rPr>
                <w:color w:val="1F1F1F"/>
                <w:shd w:val="clear" w:color="auto" w:fill="FFFFFF"/>
              </w:rPr>
              <w:t xml:space="preserve"> КІВЕРЦІВСЬКОЇ РАЙОННОЇ РАДИ ВОЛИНСЬКОЇ ОБЛАСТІ</w:t>
            </w:r>
            <w:r w:rsidRPr="004C3720">
              <w:rPr>
                <w:color w:val="1F1F1F"/>
                <w:shd w:val="clear" w:color="auto" w:fill="FFFFFF"/>
                <w:lang w:val="uk-UA"/>
              </w:rPr>
              <w:t xml:space="preserve">, </w:t>
            </w:r>
            <w:r w:rsidRPr="004C3720">
              <w:rPr>
                <w:shd w:val="clear" w:color="auto" w:fill="FFFFFF"/>
              </w:rPr>
              <w:t xml:space="preserve">Код ЄДРПОУ </w:t>
            </w:r>
            <w:r w:rsidRPr="004C3720">
              <w:rPr>
                <w:color w:val="1F1F1F"/>
                <w:shd w:val="clear" w:color="auto" w:fill="FFFFFF"/>
              </w:rPr>
              <w:t>13367200</w:t>
            </w:r>
            <w:r w:rsidRPr="004C3720">
              <w:rPr>
                <w:shd w:val="clear" w:color="auto" w:fill="FFFFFF"/>
                <w:lang w:val="uk-UA"/>
              </w:rPr>
              <w:t xml:space="preserve">, </w:t>
            </w:r>
            <w:r w:rsidR="004C3720" w:rsidRPr="004C3720">
              <w:rPr>
                <w:color w:val="1F1F1F"/>
                <w:shd w:val="clear" w:color="auto" w:fill="FFFFFF"/>
              </w:rPr>
              <w:t xml:space="preserve">45200, </w:t>
            </w:r>
            <w:proofErr w:type="spellStart"/>
            <w:r w:rsidR="004C3720" w:rsidRPr="004C3720">
              <w:rPr>
                <w:color w:val="1F1F1F"/>
                <w:shd w:val="clear" w:color="auto" w:fill="FFFFFF"/>
              </w:rPr>
              <w:t>Волинська</w:t>
            </w:r>
            <w:proofErr w:type="spellEnd"/>
            <w:r w:rsidR="004C3720" w:rsidRPr="004C3720">
              <w:rPr>
                <w:color w:val="1F1F1F"/>
                <w:shd w:val="clear" w:color="auto" w:fill="FFFFFF"/>
              </w:rPr>
              <w:t xml:space="preserve"> обл., </w:t>
            </w:r>
            <w:proofErr w:type="spellStart"/>
            <w:r w:rsidR="004C3720" w:rsidRPr="004C3720">
              <w:rPr>
                <w:color w:val="1F1F1F"/>
                <w:shd w:val="clear" w:color="auto" w:fill="FFFFFF"/>
              </w:rPr>
              <w:t>Ківерцівський</w:t>
            </w:r>
            <w:proofErr w:type="spellEnd"/>
            <w:r w:rsidR="004C3720" w:rsidRPr="004C3720">
              <w:rPr>
                <w:color w:val="1F1F1F"/>
                <w:shd w:val="clear" w:color="auto" w:fill="FFFFFF"/>
              </w:rPr>
              <w:t xml:space="preserve"> район, </w:t>
            </w:r>
            <w:proofErr w:type="spellStart"/>
            <w:r w:rsidR="004C3720" w:rsidRPr="004C3720">
              <w:rPr>
                <w:color w:val="1F1F1F"/>
                <w:shd w:val="clear" w:color="auto" w:fill="FFFFFF"/>
              </w:rPr>
              <w:t>місто</w:t>
            </w:r>
            <w:proofErr w:type="spellEnd"/>
            <w:proofErr w:type="gramStart"/>
            <w:r w:rsidR="004C3720" w:rsidRPr="004C3720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="004C3720" w:rsidRPr="004C3720">
              <w:rPr>
                <w:color w:val="1F1F1F"/>
                <w:shd w:val="clear" w:color="auto" w:fill="FFFFFF"/>
              </w:rPr>
              <w:t>К</w:t>
            </w:r>
            <w:proofErr w:type="gramEnd"/>
            <w:r w:rsidR="004C3720" w:rsidRPr="004C3720">
              <w:rPr>
                <w:color w:val="1F1F1F"/>
                <w:shd w:val="clear" w:color="auto" w:fill="FFFFFF"/>
              </w:rPr>
              <w:t>іверці</w:t>
            </w:r>
            <w:proofErr w:type="spellEnd"/>
            <w:r w:rsidR="004C3720" w:rsidRPr="004C3720">
              <w:rPr>
                <w:color w:val="1F1F1F"/>
                <w:shd w:val="clear" w:color="auto" w:fill="FFFFFF"/>
              </w:rPr>
              <w:t xml:space="preserve">, </w:t>
            </w:r>
            <w:r w:rsidR="00D807D7">
              <w:rPr>
                <w:color w:val="1F1F1F"/>
                <w:shd w:val="clear" w:color="auto" w:fill="FFFFFF"/>
                <w:lang w:val="uk-UA"/>
              </w:rPr>
              <w:t xml:space="preserve">вул. </w:t>
            </w:r>
            <w:r w:rsidR="004C3720" w:rsidRPr="004C3720">
              <w:rPr>
                <w:color w:val="1F1F1F"/>
                <w:shd w:val="clear" w:color="auto" w:fill="FFFFFF"/>
              </w:rPr>
              <w:t xml:space="preserve">ЛЬВІВСЬКА, </w:t>
            </w:r>
            <w:proofErr w:type="spellStart"/>
            <w:r w:rsidR="004C3720" w:rsidRPr="004C3720">
              <w:rPr>
                <w:color w:val="1F1F1F"/>
                <w:shd w:val="clear" w:color="auto" w:fill="FFFFFF"/>
              </w:rPr>
              <w:t>буд</w:t>
            </w:r>
            <w:proofErr w:type="spellEnd"/>
            <w:r w:rsidR="004C3720" w:rsidRPr="004C3720">
              <w:rPr>
                <w:color w:val="1F1F1F"/>
                <w:shd w:val="clear" w:color="auto" w:fill="FFFFFF"/>
                <w:lang w:val="uk-UA"/>
              </w:rPr>
              <w:t>.</w:t>
            </w:r>
            <w:r w:rsidR="004C3720" w:rsidRPr="004C3720">
              <w:rPr>
                <w:color w:val="1F1F1F"/>
                <w:shd w:val="clear" w:color="auto" w:fill="FFFFFF"/>
              </w:rPr>
              <w:t xml:space="preserve"> 5</w:t>
            </w:r>
            <w:r w:rsidR="004C3720" w:rsidRPr="004C3720">
              <w:rPr>
                <w:color w:val="1F1F1F"/>
                <w:shd w:val="clear" w:color="auto" w:fill="FFFFFF"/>
                <w:lang w:val="uk-UA"/>
              </w:rPr>
              <w:t>.</w:t>
            </w:r>
          </w:p>
        </w:tc>
      </w:tr>
    </w:tbl>
    <w:p w:rsidR="00B369B6" w:rsidRDefault="00B369B6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4C3720" w:rsidRDefault="004C3720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632329" w:rsidRDefault="00632329" w:rsidP="00EF4EC7">
      <w:pPr>
        <w:rPr>
          <w:szCs w:val="28"/>
          <w:lang w:val="uk-UA"/>
        </w:rPr>
      </w:pPr>
    </w:p>
    <w:p w:rsidR="00E2487B" w:rsidRDefault="00E2487B" w:rsidP="00EF4EC7">
      <w:pPr>
        <w:rPr>
          <w:szCs w:val="28"/>
          <w:lang w:val="uk-UA"/>
        </w:rPr>
      </w:pPr>
    </w:p>
    <w:p w:rsidR="004C3720" w:rsidRPr="00632329" w:rsidRDefault="004C3720" w:rsidP="004C3720">
      <w:pPr>
        <w:jc w:val="right"/>
        <w:rPr>
          <w:sz w:val="28"/>
          <w:szCs w:val="28"/>
          <w:lang w:val="uk-UA"/>
        </w:rPr>
      </w:pPr>
      <w:r w:rsidRPr="00E2487B">
        <w:rPr>
          <w:sz w:val="28"/>
          <w:szCs w:val="28"/>
          <w:lang w:val="uk-UA"/>
        </w:rPr>
        <w:lastRenderedPageBreak/>
        <w:t xml:space="preserve">ДОДАТОК </w:t>
      </w:r>
      <w:r w:rsidR="00632329">
        <w:rPr>
          <w:sz w:val="28"/>
          <w:szCs w:val="28"/>
          <w:lang w:val="uk-UA"/>
        </w:rPr>
        <w:t>4</w:t>
      </w:r>
    </w:p>
    <w:p w:rsidR="004C3720" w:rsidRPr="00E2487B" w:rsidRDefault="004C3720" w:rsidP="004C3720">
      <w:pPr>
        <w:jc w:val="right"/>
        <w:rPr>
          <w:sz w:val="28"/>
          <w:szCs w:val="28"/>
          <w:lang w:val="uk-UA"/>
        </w:rPr>
      </w:pPr>
      <w:r w:rsidRPr="00E2487B">
        <w:rPr>
          <w:sz w:val="28"/>
          <w:szCs w:val="28"/>
          <w:lang w:val="uk-UA"/>
        </w:rPr>
        <w:t>до рішення Луцької районної ради</w:t>
      </w:r>
    </w:p>
    <w:p w:rsidR="004C3720" w:rsidRPr="00E2487B" w:rsidRDefault="004C3720" w:rsidP="004C3720">
      <w:pPr>
        <w:jc w:val="right"/>
        <w:rPr>
          <w:sz w:val="28"/>
          <w:szCs w:val="28"/>
          <w:lang w:val="uk-UA"/>
        </w:rPr>
      </w:pPr>
      <w:r w:rsidRPr="00E2487B">
        <w:rPr>
          <w:sz w:val="28"/>
          <w:szCs w:val="28"/>
          <w:lang w:val="uk-UA"/>
        </w:rPr>
        <w:t>Волинської області</w:t>
      </w:r>
    </w:p>
    <w:p w:rsidR="004C3720" w:rsidRPr="0092277E" w:rsidRDefault="004C3720" w:rsidP="004C3720">
      <w:pPr>
        <w:jc w:val="right"/>
        <w:rPr>
          <w:sz w:val="28"/>
          <w:szCs w:val="28"/>
          <w:lang w:val="uk-UA"/>
        </w:rPr>
      </w:pPr>
      <w:r w:rsidRPr="00E2487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</w:t>
      </w:r>
      <w:r w:rsidRPr="00E2487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___</w:t>
      </w:r>
    </w:p>
    <w:p w:rsidR="004C3720" w:rsidRPr="00E2487B" w:rsidRDefault="004C3720" w:rsidP="004C3720">
      <w:pPr>
        <w:jc w:val="right"/>
        <w:rPr>
          <w:sz w:val="28"/>
          <w:szCs w:val="28"/>
          <w:lang w:val="uk-UA"/>
        </w:rPr>
      </w:pPr>
    </w:p>
    <w:p w:rsidR="004C3720" w:rsidRPr="00E2487B" w:rsidRDefault="004C3720" w:rsidP="004C3720">
      <w:pPr>
        <w:jc w:val="center"/>
        <w:rPr>
          <w:sz w:val="28"/>
          <w:szCs w:val="28"/>
          <w:lang w:val="uk-UA"/>
        </w:rPr>
      </w:pPr>
      <w:r w:rsidRPr="00E2487B">
        <w:rPr>
          <w:sz w:val="28"/>
          <w:szCs w:val="28"/>
          <w:lang w:val="uk-UA"/>
        </w:rPr>
        <w:t>ПЕРЕЛІК</w:t>
      </w:r>
    </w:p>
    <w:p w:rsidR="004C3720" w:rsidRDefault="00632329" w:rsidP="004C37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та майна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власності</w:t>
      </w:r>
      <w:proofErr w:type="spellEnd"/>
      <w:r w:rsidR="004C3720">
        <w:rPr>
          <w:sz w:val="28"/>
          <w:szCs w:val="28"/>
        </w:rPr>
        <w:t xml:space="preserve">, </w:t>
      </w:r>
      <w:proofErr w:type="spellStart"/>
      <w:r w:rsidR="004C3720">
        <w:rPr>
          <w:sz w:val="28"/>
          <w:szCs w:val="28"/>
        </w:rPr>
        <w:t>що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передаються</w:t>
      </w:r>
      <w:proofErr w:type="spellEnd"/>
      <w:r w:rsidR="004C3720">
        <w:rPr>
          <w:sz w:val="28"/>
          <w:szCs w:val="28"/>
        </w:rPr>
        <w:t xml:space="preserve"> з</w:t>
      </w:r>
      <w:r w:rsidR="00D807D7">
        <w:rPr>
          <w:sz w:val="28"/>
          <w:szCs w:val="28"/>
          <w:lang w:val="uk-UA"/>
        </w:rPr>
        <w:t>і</w:t>
      </w:r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спільної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власності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територіальних</w:t>
      </w:r>
      <w:proofErr w:type="spellEnd"/>
      <w:r w:rsidR="004C3720">
        <w:rPr>
          <w:sz w:val="28"/>
          <w:szCs w:val="28"/>
        </w:rPr>
        <w:t xml:space="preserve"> громад </w:t>
      </w:r>
      <w:proofErr w:type="spellStart"/>
      <w:r w:rsidR="004C3720">
        <w:rPr>
          <w:sz w:val="28"/>
          <w:szCs w:val="28"/>
        </w:rPr>
        <w:t>сіл</w:t>
      </w:r>
      <w:proofErr w:type="spellEnd"/>
      <w:r w:rsidR="004C3720">
        <w:rPr>
          <w:sz w:val="28"/>
          <w:szCs w:val="28"/>
        </w:rPr>
        <w:t xml:space="preserve">, селищ та </w:t>
      </w:r>
      <w:proofErr w:type="spellStart"/>
      <w:r w:rsidR="004C3720">
        <w:rPr>
          <w:sz w:val="28"/>
          <w:szCs w:val="28"/>
        </w:rPr>
        <w:t>мі</w:t>
      </w:r>
      <w:proofErr w:type="gramStart"/>
      <w:r w:rsidR="004C3720">
        <w:rPr>
          <w:sz w:val="28"/>
          <w:szCs w:val="28"/>
        </w:rPr>
        <w:t>ст</w:t>
      </w:r>
      <w:proofErr w:type="spellEnd"/>
      <w:proofErr w:type="gram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Луцького</w:t>
      </w:r>
      <w:proofErr w:type="spellEnd"/>
      <w:r w:rsidR="004C3720">
        <w:rPr>
          <w:sz w:val="28"/>
          <w:szCs w:val="28"/>
        </w:rPr>
        <w:t xml:space="preserve"> району </w:t>
      </w:r>
      <w:proofErr w:type="spellStart"/>
      <w:r w:rsidR="004C3720">
        <w:rPr>
          <w:sz w:val="28"/>
          <w:szCs w:val="28"/>
        </w:rPr>
        <w:t>Волинської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області</w:t>
      </w:r>
      <w:proofErr w:type="spellEnd"/>
      <w:r w:rsidR="004C3720">
        <w:rPr>
          <w:sz w:val="28"/>
          <w:szCs w:val="28"/>
        </w:rPr>
        <w:t xml:space="preserve"> у </w:t>
      </w:r>
      <w:proofErr w:type="spellStart"/>
      <w:r w:rsidR="004C3720">
        <w:rPr>
          <w:sz w:val="28"/>
          <w:szCs w:val="28"/>
        </w:rPr>
        <w:t>комунальну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власність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FC4BEB">
        <w:rPr>
          <w:sz w:val="28"/>
          <w:szCs w:val="28"/>
          <w:lang w:val="uk-UA"/>
        </w:rPr>
        <w:t>Городищенської</w:t>
      </w:r>
      <w:proofErr w:type="spellEnd"/>
      <w:r w:rsidR="00FC4BEB">
        <w:rPr>
          <w:sz w:val="28"/>
          <w:szCs w:val="28"/>
          <w:lang w:val="uk-UA"/>
        </w:rPr>
        <w:t xml:space="preserve"> сільської</w:t>
      </w:r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територіальної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громади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Луцького</w:t>
      </w:r>
      <w:proofErr w:type="spellEnd"/>
      <w:r w:rsidR="004C3720">
        <w:rPr>
          <w:sz w:val="28"/>
          <w:szCs w:val="28"/>
        </w:rPr>
        <w:t xml:space="preserve"> району </w:t>
      </w:r>
      <w:proofErr w:type="spellStart"/>
      <w:r w:rsidR="004C3720">
        <w:rPr>
          <w:sz w:val="28"/>
          <w:szCs w:val="28"/>
        </w:rPr>
        <w:t>Волинської</w:t>
      </w:r>
      <w:proofErr w:type="spellEnd"/>
      <w:r w:rsidR="004C3720">
        <w:rPr>
          <w:sz w:val="28"/>
          <w:szCs w:val="28"/>
        </w:rPr>
        <w:t xml:space="preserve"> </w:t>
      </w:r>
      <w:proofErr w:type="spellStart"/>
      <w:r w:rsidR="004C3720">
        <w:rPr>
          <w:sz w:val="28"/>
          <w:szCs w:val="28"/>
        </w:rPr>
        <w:t>області</w:t>
      </w:r>
      <w:proofErr w:type="spellEnd"/>
    </w:p>
    <w:p w:rsidR="004C3720" w:rsidRDefault="004C3720" w:rsidP="004C3720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4C3720" w:rsidRPr="00B369B6" w:rsidTr="000B5722">
        <w:tc>
          <w:tcPr>
            <w:tcW w:w="675" w:type="dxa"/>
          </w:tcPr>
          <w:p w:rsidR="004C3720" w:rsidRPr="00B369B6" w:rsidRDefault="004C3720" w:rsidP="000B5722">
            <w:pPr>
              <w:jc w:val="center"/>
            </w:pPr>
            <w:r w:rsidRPr="00B369B6">
              <w:t xml:space="preserve">№ </w:t>
            </w:r>
          </w:p>
        </w:tc>
        <w:tc>
          <w:tcPr>
            <w:tcW w:w="9179" w:type="dxa"/>
          </w:tcPr>
          <w:p w:rsidR="004C3720" w:rsidRPr="00B369B6" w:rsidRDefault="004C3720" w:rsidP="000B5722">
            <w:pPr>
              <w:jc w:val="center"/>
            </w:pPr>
            <w:proofErr w:type="spellStart"/>
            <w:r w:rsidRPr="00B369B6">
              <w:t>Об’єкт</w:t>
            </w:r>
            <w:proofErr w:type="spellEnd"/>
            <w:r w:rsidRPr="00B369B6">
              <w:t xml:space="preserve"> </w:t>
            </w:r>
            <w:proofErr w:type="spellStart"/>
            <w:r w:rsidRPr="00B369B6">
              <w:t>спільної</w:t>
            </w:r>
            <w:proofErr w:type="spellEnd"/>
            <w:r w:rsidRPr="00B369B6">
              <w:t xml:space="preserve"> </w:t>
            </w:r>
            <w:proofErr w:type="spellStart"/>
            <w:r w:rsidRPr="00B369B6">
              <w:t>власності</w:t>
            </w:r>
            <w:proofErr w:type="spellEnd"/>
          </w:p>
        </w:tc>
      </w:tr>
      <w:tr w:rsidR="004C3720" w:rsidRPr="004C3720" w:rsidTr="000B5722">
        <w:tc>
          <w:tcPr>
            <w:tcW w:w="675" w:type="dxa"/>
          </w:tcPr>
          <w:p w:rsidR="004C3720" w:rsidRPr="004C3720" w:rsidRDefault="004C3720" w:rsidP="000B5722">
            <w:pPr>
              <w:jc w:val="center"/>
            </w:pPr>
            <w:r w:rsidRPr="004C3720">
              <w:rPr>
                <w:lang w:val="uk-UA"/>
              </w:rPr>
              <w:t>1</w:t>
            </w:r>
            <w:r w:rsidRPr="004C3720">
              <w:t>.</w:t>
            </w:r>
          </w:p>
        </w:tc>
        <w:tc>
          <w:tcPr>
            <w:tcW w:w="9179" w:type="dxa"/>
          </w:tcPr>
          <w:p w:rsidR="004C3720" w:rsidRPr="00632329" w:rsidRDefault="00FC4BEB" w:rsidP="004C3720">
            <w:pPr>
              <w:rPr>
                <w:color w:val="000000"/>
                <w:lang w:val="uk-UA"/>
              </w:rPr>
            </w:pPr>
            <w:r w:rsidRPr="00632329">
              <w:rPr>
                <w:color w:val="212529"/>
                <w:shd w:val="clear" w:color="auto" w:fill="FFFFFF"/>
              </w:rPr>
              <w:t>СЕНКЕВИЧІВСЬКА МУЗИЧНА ШКОЛА</w:t>
            </w:r>
            <w:r w:rsidRPr="00632329">
              <w:rPr>
                <w:color w:val="212529"/>
                <w:shd w:val="clear" w:color="auto" w:fill="FFFFFF"/>
                <w:lang w:val="uk-UA"/>
              </w:rPr>
              <w:t xml:space="preserve">, Код ЄДРПОУ </w:t>
            </w:r>
            <w:r w:rsidRPr="00632329">
              <w:rPr>
                <w:color w:val="212529"/>
                <w:shd w:val="clear" w:color="auto" w:fill="FFFFFF"/>
              </w:rPr>
              <w:t>05529975</w:t>
            </w:r>
            <w:r w:rsidRPr="00632329">
              <w:rPr>
                <w:color w:val="212529"/>
                <w:shd w:val="clear" w:color="auto" w:fill="FFFFFF"/>
                <w:lang w:val="uk-UA"/>
              </w:rPr>
              <w:t xml:space="preserve">, </w:t>
            </w:r>
            <w:r w:rsidRPr="00632329">
              <w:rPr>
                <w:color w:val="212529"/>
                <w:shd w:val="clear" w:color="auto" w:fill="FFFFFF"/>
              </w:rPr>
              <w:t xml:space="preserve">45750, </w:t>
            </w:r>
            <w:proofErr w:type="spellStart"/>
            <w:r w:rsidRPr="00632329">
              <w:rPr>
                <w:color w:val="212529"/>
                <w:shd w:val="clear" w:color="auto" w:fill="FFFFFF"/>
              </w:rPr>
              <w:t>Волинська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 обл., </w:t>
            </w:r>
            <w:proofErr w:type="spellStart"/>
            <w:r w:rsidRPr="00632329">
              <w:rPr>
                <w:color w:val="212529"/>
                <w:shd w:val="clear" w:color="auto" w:fill="FFFFFF"/>
              </w:rPr>
              <w:t>Горохівський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 р-н, селище </w:t>
            </w:r>
            <w:proofErr w:type="spellStart"/>
            <w:proofErr w:type="gramStart"/>
            <w:r w:rsidRPr="00632329">
              <w:rPr>
                <w:color w:val="212529"/>
                <w:shd w:val="clear" w:color="auto" w:fill="FFFFFF"/>
              </w:rPr>
              <w:t>м</w:t>
            </w:r>
            <w:proofErr w:type="gramEnd"/>
            <w:r w:rsidRPr="00632329">
              <w:rPr>
                <w:color w:val="212529"/>
                <w:shd w:val="clear" w:color="auto" w:fill="FFFFFF"/>
              </w:rPr>
              <w:t>іського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 типу </w:t>
            </w:r>
            <w:proofErr w:type="spellStart"/>
            <w:r w:rsidRPr="00632329">
              <w:rPr>
                <w:color w:val="212529"/>
                <w:shd w:val="clear" w:color="auto" w:fill="FFFFFF"/>
              </w:rPr>
              <w:t>Сенкевичівка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, ВУЛИЦЯ ПРИВОКЗАЛЬНА, </w:t>
            </w:r>
            <w:proofErr w:type="spellStart"/>
            <w:r w:rsidRPr="00632329">
              <w:rPr>
                <w:color w:val="212529"/>
                <w:shd w:val="clear" w:color="auto" w:fill="FFFFFF"/>
              </w:rPr>
              <w:t>будинок</w:t>
            </w:r>
            <w:proofErr w:type="spellEnd"/>
            <w:r w:rsidRPr="00632329">
              <w:rPr>
                <w:color w:val="212529"/>
                <w:shd w:val="clear" w:color="auto" w:fill="FFFFFF"/>
              </w:rPr>
              <w:t xml:space="preserve"> 22</w:t>
            </w:r>
          </w:p>
        </w:tc>
      </w:tr>
    </w:tbl>
    <w:p w:rsidR="004C3720" w:rsidRPr="004C3720" w:rsidRDefault="004C3720" w:rsidP="00EF4EC7">
      <w:pPr>
        <w:rPr>
          <w:sz w:val="22"/>
          <w:szCs w:val="22"/>
          <w:lang w:val="uk-UA"/>
        </w:rPr>
      </w:pPr>
      <w:bookmarkStart w:id="0" w:name="_GoBack"/>
      <w:bookmarkEnd w:id="0"/>
    </w:p>
    <w:sectPr w:rsidR="004C3720" w:rsidRPr="004C3720" w:rsidSect="00987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97" w:rsidRDefault="00A71897" w:rsidP="00EF4EC7">
      <w:r>
        <w:separator/>
      </w:r>
    </w:p>
  </w:endnote>
  <w:endnote w:type="continuationSeparator" w:id="0">
    <w:p w:rsidR="00A71897" w:rsidRDefault="00A71897" w:rsidP="00EF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97" w:rsidRDefault="00A71897" w:rsidP="00EF4EC7">
      <w:r>
        <w:separator/>
      </w:r>
    </w:p>
  </w:footnote>
  <w:footnote w:type="continuationSeparator" w:id="0">
    <w:p w:rsidR="00A71897" w:rsidRDefault="00A71897" w:rsidP="00EF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797"/>
    <w:multiLevelType w:val="hybridMultilevel"/>
    <w:tmpl w:val="E368ADD6"/>
    <w:lvl w:ilvl="0" w:tplc="61427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603B0"/>
    <w:multiLevelType w:val="hybridMultilevel"/>
    <w:tmpl w:val="2A14CDB8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7BDB"/>
    <w:multiLevelType w:val="multilevel"/>
    <w:tmpl w:val="11B82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3391544"/>
    <w:multiLevelType w:val="hybridMultilevel"/>
    <w:tmpl w:val="00C288A6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C169C"/>
    <w:multiLevelType w:val="hybridMultilevel"/>
    <w:tmpl w:val="0794FC18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0342B"/>
    <w:multiLevelType w:val="hybridMultilevel"/>
    <w:tmpl w:val="4CBA07BE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C7918"/>
    <w:multiLevelType w:val="multilevel"/>
    <w:tmpl w:val="2D6E4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3271CA9"/>
    <w:multiLevelType w:val="hybridMultilevel"/>
    <w:tmpl w:val="5C1AD0AC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4267E"/>
    <w:multiLevelType w:val="hybridMultilevel"/>
    <w:tmpl w:val="B8D66372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7CC"/>
    <w:rsid w:val="00031B3B"/>
    <w:rsid w:val="0004768C"/>
    <w:rsid w:val="00147EE1"/>
    <w:rsid w:val="0021514C"/>
    <w:rsid w:val="00236C5D"/>
    <w:rsid w:val="002C27E5"/>
    <w:rsid w:val="002D1964"/>
    <w:rsid w:val="002F43C5"/>
    <w:rsid w:val="004509AF"/>
    <w:rsid w:val="004C3720"/>
    <w:rsid w:val="004F4929"/>
    <w:rsid w:val="00515C97"/>
    <w:rsid w:val="00552D3E"/>
    <w:rsid w:val="005567AC"/>
    <w:rsid w:val="005C58C4"/>
    <w:rsid w:val="00632329"/>
    <w:rsid w:val="007427CC"/>
    <w:rsid w:val="0075755A"/>
    <w:rsid w:val="00766208"/>
    <w:rsid w:val="00823C97"/>
    <w:rsid w:val="00827F94"/>
    <w:rsid w:val="00876D79"/>
    <w:rsid w:val="008F6A69"/>
    <w:rsid w:val="00915DFB"/>
    <w:rsid w:val="0092277E"/>
    <w:rsid w:val="0098767A"/>
    <w:rsid w:val="00A263E6"/>
    <w:rsid w:val="00A71897"/>
    <w:rsid w:val="00A97B28"/>
    <w:rsid w:val="00AE4FC9"/>
    <w:rsid w:val="00B369B6"/>
    <w:rsid w:val="00B87D08"/>
    <w:rsid w:val="00C31057"/>
    <w:rsid w:val="00C71471"/>
    <w:rsid w:val="00C85C49"/>
    <w:rsid w:val="00CC6A95"/>
    <w:rsid w:val="00CE203A"/>
    <w:rsid w:val="00CF5F50"/>
    <w:rsid w:val="00D610EF"/>
    <w:rsid w:val="00D807D7"/>
    <w:rsid w:val="00DA094C"/>
    <w:rsid w:val="00E2487B"/>
    <w:rsid w:val="00EF4EC7"/>
    <w:rsid w:val="00F9771B"/>
    <w:rsid w:val="00FC0420"/>
    <w:rsid w:val="00FC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C27E5"/>
    <w:pPr>
      <w:keepNext/>
      <w:outlineLvl w:val="0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jc w:val="center"/>
    </w:pPr>
    <w:rPr>
      <w:b/>
      <w:bCs/>
      <w:sz w:val="28"/>
      <w:szCs w:val="20"/>
    </w:rPr>
  </w:style>
  <w:style w:type="paragraph" w:customStyle="1" w:styleId="a4">
    <w:name w:val="заголов"/>
    <w:basedOn w:val="a"/>
    <w:rsid w:val="007427CC"/>
    <w:pPr>
      <w:widowControl w:val="0"/>
      <w:suppressAutoHyphens/>
      <w:jc w:val="center"/>
    </w:pPr>
    <w:rPr>
      <w:b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27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7F9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F4E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4E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F4E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4E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EF4EC7"/>
    <w:pPr>
      <w:spacing w:before="100" w:beforeAutospacing="1" w:after="100" w:afterAutospacing="1"/>
    </w:pPr>
    <w:rPr>
      <w:lang w:val="uk-UA" w:eastAsia="uk-UA"/>
    </w:rPr>
  </w:style>
  <w:style w:type="character" w:styleId="ad">
    <w:name w:val="Strong"/>
    <w:uiPriority w:val="22"/>
    <w:qFormat/>
    <w:rsid w:val="00EF4EC7"/>
    <w:rPr>
      <w:b/>
      <w:bCs/>
    </w:rPr>
  </w:style>
  <w:style w:type="table" w:styleId="ae">
    <w:name w:val="Table Grid"/>
    <w:basedOn w:val="a1"/>
    <w:uiPriority w:val="59"/>
    <w:rsid w:val="0092277E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958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50A5-7AED-40F0-941B-712150CF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3479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8</cp:revision>
  <cp:lastPrinted>2021-02-06T07:43:00Z</cp:lastPrinted>
  <dcterms:created xsi:type="dcterms:W3CDTF">2021-02-03T08:09:00Z</dcterms:created>
  <dcterms:modified xsi:type="dcterms:W3CDTF">2021-02-08T08:17:00Z</dcterms:modified>
</cp:coreProperties>
</file>