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42"/>
      </w:tblGrid>
      <w:tr w:rsidR="00AF0057" w:rsidTr="00E35EDA">
        <w:trPr>
          <w:trHeight w:val="1636"/>
        </w:trPr>
        <w:tc>
          <w:tcPr>
            <w:tcW w:w="1542" w:type="dxa"/>
          </w:tcPr>
          <w:p w:rsidR="00AF0057" w:rsidRDefault="00AF0057" w:rsidP="00E35EDA">
            <w:pPr>
              <w:spacing w:line="276" w:lineRule="auto"/>
              <w:jc w:val="center"/>
              <w:rPr>
                <w:color w:val="FFFF00"/>
                <w:sz w:val="28"/>
                <w:szCs w:val="28"/>
                <w:lang w:eastAsia="en-US"/>
              </w:rPr>
            </w:pPr>
          </w:p>
          <w:p w:rsidR="00AF0057" w:rsidRDefault="00AF0057" w:rsidP="00E35EDA">
            <w:pPr>
              <w:spacing w:line="276" w:lineRule="auto"/>
              <w:jc w:val="center"/>
              <w:rPr>
                <w:rFonts w:ascii="Peterburg" w:hAnsi="Peterburg"/>
                <w:color w:val="FFFF00"/>
                <w:sz w:val="28"/>
                <w:szCs w:val="28"/>
                <w:lang w:eastAsia="en-US"/>
              </w:rPr>
            </w:pPr>
            <w:r>
              <w:rPr>
                <w:rFonts w:ascii="Peterburg" w:hAnsi="Peterburg"/>
                <w:noProof/>
                <w:color w:val="FFFF00"/>
                <w:sz w:val="28"/>
                <w:szCs w:val="28"/>
              </w:rPr>
              <w:drawing>
                <wp:inline distT="0" distB="0" distL="0" distR="0">
                  <wp:extent cx="546735" cy="777875"/>
                  <wp:effectExtent l="0" t="0" r="571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057" w:rsidRDefault="00AF0057" w:rsidP="00AF0057">
      <w:pPr>
        <w:pStyle w:val="a5"/>
        <w:jc w:val="left"/>
      </w:pPr>
      <w:r>
        <w:t xml:space="preserve">                                                    У К Р А Ї Н А</w:t>
      </w:r>
    </w:p>
    <w:p w:rsidR="00AF0057" w:rsidRDefault="00AF0057" w:rsidP="00AF0057">
      <w:pPr>
        <w:jc w:val="center"/>
        <w:rPr>
          <w:sz w:val="28"/>
          <w:szCs w:val="28"/>
        </w:rPr>
      </w:pPr>
      <w:r>
        <w:rPr>
          <w:sz w:val="28"/>
          <w:szCs w:val="28"/>
        </w:rPr>
        <w:t>ЛУЦЬКА РАЙОННА ДЕРЖАВНА АДМІНІСТРАЦІЯ</w:t>
      </w:r>
    </w:p>
    <w:p w:rsidR="00AF0057" w:rsidRDefault="00AF0057" w:rsidP="00AF00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КОМУНАЛЬНЕ НЕКОМЕРЦІЙНЕ ПІДПРИЄМСТВО»ТОРЧИНСЬКА РАЙОННА ЛІКАРНЯ ЛУЦЬКОЇ РАЙОННОЇ РАДИ»</w:t>
      </w:r>
    </w:p>
    <w:p w:rsidR="00AF0057" w:rsidRDefault="00AF0057" w:rsidP="00AF0057">
      <w:pPr>
        <w:jc w:val="center"/>
        <w:rPr>
          <w:bCs/>
          <w:color w:val="000000"/>
          <w:sz w:val="20"/>
        </w:rPr>
      </w:pPr>
      <w:proofErr w:type="spellStart"/>
      <w:r>
        <w:rPr>
          <w:b/>
          <w:i/>
        </w:rPr>
        <w:t>Смт.Торчин</w:t>
      </w:r>
      <w:proofErr w:type="spellEnd"/>
      <w:r>
        <w:rPr>
          <w:b/>
          <w:i/>
        </w:rPr>
        <w:t xml:space="preserve"> , Луцького району,вул..Незалежності ,57,</w:t>
      </w:r>
      <w:r>
        <w:rPr>
          <w:bCs/>
          <w:color w:val="000000"/>
          <w:sz w:val="20"/>
        </w:rPr>
        <w:t xml:space="preserve">, тел./факс  791347;791235  </w:t>
      </w:r>
    </w:p>
    <w:p w:rsidR="00AF0057" w:rsidRDefault="00AF0057" w:rsidP="00AF0057">
      <w:pPr>
        <w:tabs>
          <w:tab w:val="left" w:pos="3686"/>
        </w:tabs>
        <w:jc w:val="center"/>
        <w:rPr>
          <w:b/>
          <w:i/>
        </w:rPr>
      </w:pPr>
      <w:r>
        <w:rPr>
          <w:bCs/>
          <w:color w:val="000000"/>
          <w:sz w:val="20"/>
        </w:rPr>
        <w:t xml:space="preserve">е-mail : </w:t>
      </w:r>
      <w:hyperlink r:id="rId5" w:history="1">
        <w:r w:rsidRPr="00A130CF">
          <w:rPr>
            <w:rStyle w:val="a4"/>
            <w:sz w:val="20"/>
            <w:lang w:val="en-US"/>
          </w:rPr>
          <w:t>torchinmed</w:t>
        </w:r>
        <w:r w:rsidRPr="00A130CF">
          <w:rPr>
            <w:rStyle w:val="a4"/>
            <w:sz w:val="20"/>
          </w:rPr>
          <w:t>_@</w:t>
        </w:r>
        <w:r w:rsidRPr="00A130CF">
          <w:rPr>
            <w:rStyle w:val="a4"/>
            <w:sz w:val="20"/>
            <w:lang w:val="en-US"/>
          </w:rPr>
          <w:t>ukr</w:t>
        </w:r>
        <w:r w:rsidRPr="00A130CF">
          <w:rPr>
            <w:rStyle w:val="a4"/>
            <w:sz w:val="20"/>
          </w:rPr>
          <w:t>.</w:t>
        </w:r>
        <w:r w:rsidRPr="00A130CF">
          <w:rPr>
            <w:rStyle w:val="a4"/>
            <w:sz w:val="20"/>
            <w:lang w:val="en-US"/>
          </w:rPr>
          <w:t>net</w:t>
        </w:r>
      </w:hyperlink>
      <w:r>
        <w:rPr>
          <w:bCs/>
          <w:color w:val="000000"/>
          <w:sz w:val="20"/>
        </w:rPr>
        <w:t xml:space="preserve">  </w:t>
      </w:r>
      <w:r>
        <w:rPr>
          <w:b/>
          <w:i/>
        </w:rPr>
        <w:t>Код ЄДРПОУ 01983140</w:t>
      </w:r>
    </w:p>
    <w:p w:rsidR="00AF0057" w:rsidRDefault="00AF0057" w:rsidP="00AF0057">
      <w:pPr>
        <w:spacing w:line="360" w:lineRule="auto"/>
        <w:jc w:val="both"/>
        <w:rPr>
          <w:sz w:val="28"/>
          <w:szCs w:val="28"/>
        </w:rPr>
      </w:pPr>
    </w:p>
    <w:p w:rsidR="00AF0057" w:rsidRDefault="00AF0057" w:rsidP="00AF005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AF0057" w:rsidRPr="00C7410B" w:rsidRDefault="00AF0057" w:rsidP="00AF0057">
      <w:pPr>
        <w:ind w:firstLine="567"/>
        <w:jc w:val="center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районної ради</w:t>
      </w:r>
    </w:p>
    <w:p w:rsidR="00AF0057" w:rsidRDefault="002436F3" w:rsidP="00AF0057">
      <w:pPr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„</w:t>
      </w:r>
      <w:r w:rsidR="00AF0057">
        <w:rPr>
          <w:sz w:val="28"/>
          <w:szCs w:val="28"/>
        </w:rPr>
        <w:t>Про</w:t>
      </w:r>
      <w:proofErr w:type="spellEnd"/>
      <w:r w:rsidR="00AF0057">
        <w:rPr>
          <w:sz w:val="28"/>
          <w:szCs w:val="28"/>
        </w:rPr>
        <w:t xml:space="preserve"> надання дозволу комунальному некомерційному підприємству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„</w:t>
      </w:r>
      <w:r w:rsidR="00AF0057">
        <w:rPr>
          <w:sz w:val="28"/>
          <w:szCs w:val="28"/>
        </w:rPr>
        <w:t>Торчинська</w:t>
      </w:r>
      <w:proofErr w:type="spellEnd"/>
      <w:r w:rsidR="00AF0057" w:rsidRPr="00213AF5">
        <w:rPr>
          <w:sz w:val="28"/>
          <w:szCs w:val="28"/>
        </w:rPr>
        <w:t xml:space="preserve"> районна лікарня Луцької районної </w:t>
      </w:r>
      <w:proofErr w:type="spellStart"/>
      <w:r w:rsidR="00AF0057" w:rsidRPr="00213AF5">
        <w:rPr>
          <w:sz w:val="28"/>
          <w:szCs w:val="28"/>
        </w:rPr>
        <w:t>ради</w:t>
      </w:r>
      <w:r>
        <w:rPr>
          <w:sz w:val="28"/>
          <w:szCs w:val="28"/>
        </w:rPr>
        <w:t>”</w:t>
      </w:r>
      <w:proofErr w:type="spellEnd"/>
      <w:r w:rsidR="00AF0057">
        <w:rPr>
          <w:bCs/>
          <w:sz w:val="28"/>
          <w:szCs w:val="28"/>
        </w:rPr>
        <w:t xml:space="preserve"> на встановлення плати за </w:t>
      </w:r>
      <w:r w:rsidR="00AF0057" w:rsidRPr="007833F2">
        <w:rPr>
          <w:bCs/>
          <w:color w:val="000000"/>
          <w:sz w:val="28"/>
          <w:szCs w:val="28"/>
          <w:shd w:val="clear" w:color="auto" w:fill="FFFFFF"/>
        </w:rPr>
        <w:t>послуг</w:t>
      </w:r>
      <w:r w:rsidR="00AF0057">
        <w:rPr>
          <w:bCs/>
          <w:color w:val="000000"/>
          <w:sz w:val="28"/>
          <w:szCs w:val="28"/>
          <w:shd w:val="clear" w:color="auto" w:fill="FFFFFF"/>
        </w:rPr>
        <w:t>и</w:t>
      </w:r>
      <w:r w:rsidR="00AF0057" w:rsidRPr="007833F2">
        <w:rPr>
          <w:bCs/>
          <w:color w:val="000000"/>
          <w:sz w:val="28"/>
          <w:szCs w:val="28"/>
          <w:shd w:val="clear" w:color="auto" w:fill="FFFFFF"/>
        </w:rPr>
        <w:t xml:space="preserve">, які надаються </w:t>
      </w:r>
      <w:r w:rsidR="00455E6B">
        <w:rPr>
          <w:bCs/>
          <w:color w:val="000000"/>
          <w:sz w:val="28"/>
          <w:szCs w:val="28"/>
          <w:shd w:val="clear" w:color="auto" w:fill="FFFFFF"/>
        </w:rPr>
        <w:t>у сфері</w:t>
      </w:r>
      <w:r w:rsidR="00AF0057" w:rsidRPr="007833F2">
        <w:rPr>
          <w:bCs/>
          <w:color w:val="000000"/>
          <w:sz w:val="28"/>
          <w:szCs w:val="28"/>
          <w:shd w:val="clear" w:color="auto" w:fill="FFFFFF"/>
        </w:rPr>
        <w:t xml:space="preserve"> охорони </w:t>
      </w:r>
      <w:proofErr w:type="spellStart"/>
      <w:r w:rsidR="00AF0057" w:rsidRPr="007833F2">
        <w:rPr>
          <w:bCs/>
          <w:color w:val="000000"/>
          <w:sz w:val="28"/>
          <w:szCs w:val="28"/>
          <w:shd w:val="clear" w:color="auto" w:fill="FFFFFF"/>
        </w:rPr>
        <w:t>здоров’я</w:t>
      </w:r>
      <w:r>
        <w:rPr>
          <w:bCs/>
          <w:color w:val="000000"/>
          <w:sz w:val="28"/>
          <w:szCs w:val="28"/>
          <w:shd w:val="clear" w:color="auto" w:fill="FFFFFF"/>
        </w:rPr>
        <w:t>”</w:t>
      </w:r>
      <w:proofErr w:type="spellEnd"/>
    </w:p>
    <w:p w:rsidR="00AF0057" w:rsidRPr="00941022" w:rsidRDefault="00AF0057" w:rsidP="00AF0057">
      <w:pPr>
        <w:shd w:val="clear" w:color="auto" w:fill="FFFFFF"/>
        <w:spacing w:line="293" w:lineRule="atLeast"/>
        <w:jc w:val="center"/>
        <w:textAlignment w:val="baseline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</w:p>
    <w:p w:rsidR="00AF0057" w:rsidRPr="00586703" w:rsidRDefault="00AF0057" w:rsidP="00AF0057">
      <w:pPr>
        <w:spacing w:line="360" w:lineRule="auto"/>
        <w:ind w:firstLine="708"/>
        <w:rPr>
          <w:b/>
          <w:sz w:val="28"/>
          <w:szCs w:val="28"/>
        </w:rPr>
      </w:pPr>
      <w:r w:rsidRPr="00586703">
        <w:rPr>
          <w:b/>
          <w:sz w:val="28"/>
          <w:szCs w:val="28"/>
        </w:rPr>
        <w:t>1.Обґрунтування необхідності прийняття рішення.</w:t>
      </w:r>
    </w:p>
    <w:p w:rsidR="00AF0057" w:rsidRDefault="00AF0057" w:rsidP="00AF005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Проє</w:t>
      </w:r>
      <w:r w:rsidRPr="00365DC2">
        <w:rPr>
          <w:color w:val="000000"/>
          <w:sz w:val="28"/>
          <w:szCs w:val="28"/>
        </w:rPr>
        <w:t>кт</w:t>
      </w:r>
      <w:proofErr w:type="spellEnd"/>
      <w:r w:rsidRPr="00365DC2">
        <w:rPr>
          <w:color w:val="000000"/>
          <w:sz w:val="28"/>
          <w:szCs w:val="28"/>
        </w:rPr>
        <w:t xml:space="preserve"> рішення Луцької районної ради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Про надання дозволу комунальному некомерційному підприємству</w:t>
      </w:r>
      <w:r w:rsidRPr="00213AF5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Торчинська</w:t>
      </w:r>
      <w:proofErr w:type="spellEnd"/>
      <w:r w:rsidRPr="00213AF5">
        <w:rPr>
          <w:sz w:val="28"/>
          <w:szCs w:val="28"/>
        </w:rPr>
        <w:t xml:space="preserve"> районна лікарня Луцької районної ради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на встановлення плати за </w:t>
      </w:r>
      <w:r w:rsidRPr="007833F2">
        <w:rPr>
          <w:bCs/>
          <w:color w:val="000000"/>
          <w:sz w:val="28"/>
          <w:szCs w:val="28"/>
          <w:shd w:val="clear" w:color="auto" w:fill="FFFFFF"/>
        </w:rPr>
        <w:t>послуг</w:t>
      </w:r>
      <w:r>
        <w:rPr>
          <w:bCs/>
          <w:color w:val="000000"/>
          <w:sz w:val="28"/>
          <w:szCs w:val="28"/>
          <w:shd w:val="clear" w:color="auto" w:fill="FFFFFF"/>
        </w:rPr>
        <w:t>и</w:t>
      </w:r>
      <w:r w:rsidR="000F49A8">
        <w:rPr>
          <w:bCs/>
          <w:color w:val="000000"/>
          <w:sz w:val="28"/>
          <w:szCs w:val="28"/>
          <w:shd w:val="clear" w:color="auto" w:fill="FFFFFF"/>
        </w:rPr>
        <w:t>, які надаються</w:t>
      </w:r>
      <w:r w:rsidRPr="007833F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F49A8">
        <w:rPr>
          <w:bCs/>
          <w:color w:val="000000"/>
          <w:sz w:val="28"/>
          <w:szCs w:val="28"/>
          <w:shd w:val="clear" w:color="auto" w:fill="FFFFFF"/>
        </w:rPr>
        <w:t>у сфері</w:t>
      </w:r>
      <w:r w:rsidRPr="007833F2">
        <w:rPr>
          <w:bCs/>
          <w:color w:val="000000"/>
          <w:sz w:val="28"/>
          <w:szCs w:val="28"/>
          <w:shd w:val="clear" w:color="auto" w:fill="FFFFFF"/>
        </w:rPr>
        <w:t xml:space="preserve"> охорони здоров’я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» </w:t>
      </w:r>
      <w:r w:rsidRPr="00365DC2">
        <w:rPr>
          <w:color w:val="000000"/>
          <w:sz w:val="28"/>
          <w:szCs w:val="28"/>
        </w:rPr>
        <w:t>підготовлений з метою встановлення тарифів на платні послуги з медичного обслуговування</w:t>
      </w:r>
      <w:r>
        <w:rPr>
          <w:color w:val="000000"/>
          <w:sz w:val="28"/>
          <w:szCs w:val="28"/>
        </w:rPr>
        <w:t xml:space="preserve"> населення та із</w:t>
      </w:r>
      <w:r w:rsidRPr="007644CE">
        <w:rPr>
          <w:color w:val="000000"/>
          <w:sz w:val="28"/>
          <w:szCs w:val="28"/>
        </w:rPr>
        <w:t xml:space="preserve"> </w:t>
      </w:r>
      <w:r w:rsidRPr="00365DC2">
        <w:rPr>
          <w:color w:val="000000"/>
          <w:sz w:val="28"/>
          <w:szCs w:val="28"/>
        </w:rPr>
        <w:t>суб’єктами господарювання за договорами, страховими організаціями та іноземними громадянами, які тимчасово перебувають на території України, відповідно до вимог чинних нормативно-правових актів</w:t>
      </w:r>
      <w:r>
        <w:rPr>
          <w:color w:val="000000"/>
          <w:sz w:val="28"/>
          <w:szCs w:val="28"/>
        </w:rPr>
        <w:t xml:space="preserve">. </w:t>
      </w:r>
      <w:r w:rsidRPr="00365DC2">
        <w:rPr>
          <w:color w:val="000000"/>
          <w:sz w:val="28"/>
          <w:szCs w:val="28"/>
        </w:rPr>
        <w:t xml:space="preserve"> </w:t>
      </w:r>
    </w:p>
    <w:p w:rsidR="00AF0057" w:rsidRPr="00586703" w:rsidRDefault="00AF0057" w:rsidP="00AF005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86703">
        <w:rPr>
          <w:b/>
          <w:sz w:val="28"/>
          <w:szCs w:val="28"/>
        </w:rPr>
        <w:t>2. Цілі та завдання прийняття рішення.</w:t>
      </w:r>
    </w:p>
    <w:p w:rsidR="00AF0057" w:rsidRPr="00586703" w:rsidRDefault="00AF0057" w:rsidP="00AF005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</w:t>
      </w:r>
      <w:r w:rsidRPr="00586703">
        <w:rPr>
          <w:sz w:val="28"/>
          <w:szCs w:val="28"/>
        </w:rPr>
        <w:t>кт</w:t>
      </w:r>
      <w:proofErr w:type="spellEnd"/>
      <w:r w:rsidRPr="00586703">
        <w:rPr>
          <w:sz w:val="28"/>
          <w:szCs w:val="28"/>
        </w:rPr>
        <w:t xml:space="preserve"> зазначеного рішення р</w:t>
      </w:r>
      <w:r>
        <w:rPr>
          <w:sz w:val="28"/>
          <w:szCs w:val="28"/>
        </w:rPr>
        <w:t>озроблено для отримання дозволу Луцької</w:t>
      </w:r>
      <w:r w:rsidRPr="00586703">
        <w:rPr>
          <w:sz w:val="28"/>
          <w:szCs w:val="28"/>
        </w:rPr>
        <w:t xml:space="preserve"> районної ради на встановлення плати за послуги, які надаються </w:t>
      </w:r>
      <w:r w:rsidR="00DA210F">
        <w:rPr>
          <w:sz w:val="28"/>
          <w:szCs w:val="28"/>
        </w:rPr>
        <w:t>комунальним некомерційним підприємством</w:t>
      </w:r>
      <w:bookmarkStart w:id="0" w:name="_GoBack"/>
      <w:bookmarkEnd w:id="0"/>
      <w:r w:rsidRPr="00213AF5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Торчинська</w:t>
      </w:r>
      <w:proofErr w:type="spellEnd"/>
      <w:r w:rsidRPr="00213AF5">
        <w:rPr>
          <w:sz w:val="28"/>
          <w:szCs w:val="28"/>
        </w:rPr>
        <w:t xml:space="preserve"> районна </w:t>
      </w:r>
      <w:proofErr w:type="spellStart"/>
      <w:r w:rsidRPr="00213AF5">
        <w:rPr>
          <w:sz w:val="28"/>
          <w:szCs w:val="28"/>
        </w:rPr>
        <w:t>районна</w:t>
      </w:r>
      <w:proofErr w:type="spellEnd"/>
      <w:r w:rsidRPr="00213AF5">
        <w:rPr>
          <w:sz w:val="28"/>
          <w:szCs w:val="28"/>
        </w:rPr>
        <w:t xml:space="preserve"> лікарня Луцької районної ради</w:t>
      </w:r>
      <w:r>
        <w:rPr>
          <w:sz w:val="28"/>
          <w:szCs w:val="28"/>
        </w:rPr>
        <w:t>»</w:t>
      </w:r>
      <w:r w:rsidRPr="00586703">
        <w:rPr>
          <w:sz w:val="28"/>
          <w:szCs w:val="28"/>
        </w:rPr>
        <w:t xml:space="preserve"> з м</w:t>
      </w:r>
      <w:r>
        <w:rPr>
          <w:sz w:val="28"/>
          <w:szCs w:val="28"/>
        </w:rPr>
        <w:t xml:space="preserve">етою раціонального використання </w:t>
      </w:r>
      <w:r w:rsidRPr="00586703">
        <w:rPr>
          <w:sz w:val="28"/>
          <w:szCs w:val="28"/>
        </w:rPr>
        <w:t>коштів.</w:t>
      </w:r>
      <w:r>
        <w:rPr>
          <w:sz w:val="28"/>
          <w:szCs w:val="28"/>
        </w:rPr>
        <w:t xml:space="preserve">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сприятиме</w:t>
      </w:r>
      <w:r w:rsidRPr="00586703">
        <w:rPr>
          <w:sz w:val="28"/>
          <w:szCs w:val="28"/>
        </w:rPr>
        <w:t xml:space="preserve"> покращенню результатів фінансово – господарської діяльності закладу.</w:t>
      </w:r>
    </w:p>
    <w:p w:rsidR="00AF0057" w:rsidRPr="00586703" w:rsidRDefault="00AF0057" w:rsidP="00AF005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86703">
        <w:rPr>
          <w:b/>
          <w:sz w:val="28"/>
          <w:szCs w:val="28"/>
        </w:rPr>
        <w:t>3. Фінансово-економічне обґрунтування.</w:t>
      </w:r>
    </w:p>
    <w:p w:rsidR="00AF0057" w:rsidRPr="00586703" w:rsidRDefault="00AF0057" w:rsidP="00AF00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даного </w:t>
      </w:r>
      <w:proofErr w:type="spellStart"/>
      <w:r>
        <w:rPr>
          <w:sz w:val="28"/>
          <w:szCs w:val="28"/>
        </w:rPr>
        <w:t>проє</w:t>
      </w:r>
      <w:r w:rsidRPr="00586703">
        <w:rPr>
          <w:sz w:val="28"/>
          <w:szCs w:val="28"/>
        </w:rPr>
        <w:t>кту</w:t>
      </w:r>
      <w:proofErr w:type="spellEnd"/>
      <w:r w:rsidRPr="00586703">
        <w:rPr>
          <w:sz w:val="28"/>
          <w:szCs w:val="28"/>
        </w:rPr>
        <w:t xml:space="preserve"> рішення не потребує додаткових матеріальних витрат чи виділення коштів з районного бюджету.</w:t>
      </w:r>
    </w:p>
    <w:p w:rsidR="00AF0057" w:rsidRPr="00586703" w:rsidRDefault="00AF0057" w:rsidP="00AF005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86703">
        <w:rPr>
          <w:b/>
          <w:sz w:val="28"/>
          <w:szCs w:val="28"/>
        </w:rPr>
        <w:t>4. Стан нормативно-правової бази у даній сфері правового регулювання.</w:t>
      </w:r>
    </w:p>
    <w:p w:rsidR="00AF0057" w:rsidRDefault="00AF0057" w:rsidP="00AF0057">
      <w:pPr>
        <w:spacing w:line="276" w:lineRule="auto"/>
        <w:ind w:firstLine="708"/>
        <w:jc w:val="both"/>
        <w:rPr>
          <w:sz w:val="28"/>
          <w:szCs w:val="28"/>
        </w:rPr>
      </w:pPr>
      <w:r w:rsidRPr="00586703">
        <w:rPr>
          <w:sz w:val="28"/>
          <w:szCs w:val="28"/>
        </w:rPr>
        <w:t xml:space="preserve">Дане питання регулюється Законом України «Основи законодавства України про охорону здоров’я», де зазначається, що всі заклади охорони </w:t>
      </w:r>
      <w:r w:rsidRPr="00586703">
        <w:rPr>
          <w:sz w:val="28"/>
          <w:szCs w:val="28"/>
        </w:rPr>
        <w:lastRenderedPageBreak/>
        <w:t>здоров’я мають право з дозволу власника або уповноваженого ним органу встановлювати плату за послуги у сфері охорони здоров’я.</w:t>
      </w:r>
    </w:p>
    <w:p w:rsidR="00AF0057" w:rsidRPr="000838B2" w:rsidRDefault="00AF0057" w:rsidP="00AF0057">
      <w:pPr>
        <w:spacing w:line="276" w:lineRule="auto"/>
        <w:ind w:firstLine="708"/>
        <w:jc w:val="both"/>
        <w:rPr>
          <w:sz w:val="28"/>
          <w:szCs w:val="28"/>
        </w:rPr>
      </w:pPr>
      <w:r w:rsidRPr="00365DC2">
        <w:rPr>
          <w:color w:val="000000"/>
          <w:sz w:val="28"/>
          <w:szCs w:val="28"/>
        </w:rPr>
        <w:t>Кабінетом Міністрів України встановлено перелік платних послуг, які можуть надаватися комунальними закладами охорони здоров’я. Перелік платних послуг затверджено постановою Кабінету Міністрів України від 17 вересня 1996 року № 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</w:t>
      </w:r>
      <w:r>
        <w:rPr>
          <w:color w:val="000000"/>
          <w:sz w:val="28"/>
          <w:szCs w:val="28"/>
        </w:rPr>
        <w:t>.</w:t>
      </w:r>
    </w:p>
    <w:p w:rsidR="00AF0057" w:rsidRPr="00586703" w:rsidRDefault="00AF0057" w:rsidP="00AF005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86703">
        <w:rPr>
          <w:b/>
          <w:sz w:val="28"/>
          <w:szCs w:val="28"/>
        </w:rPr>
        <w:t>5. Прогноз соціально-економічних та інших наслідків прийняття рішення.</w:t>
      </w:r>
    </w:p>
    <w:p w:rsidR="00AF0057" w:rsidRPr="00586703" w:rsidRDefault="00AF0057" w:rsidP="00AF0057">
      <w:pPr>
        <w:spacing w:line="276" w:lineRule="auto"/>
        <w:ind w:firstLine="708"/>
        <w:jc w:val="both"/>
        <w:rPr>
          <w:sz w:val="28"/>
          <w:szCs w:val="28"/>
        </w:rPr>
      </w:pPr>
      <w:r w:rsidRPr="00586703">
        <w:rPr>
          <w:sz w:val="28"/>
          <w:szCs w:val="28"/>
        </w:rPr>
        <w:t>Прийняття та</w:t>
      </w:r>
      <w:r>
        <w:rPr>
          <w:sz w:val="28"/>
          <w:szCs w:val="28"/>
        </w:rPr>
        <w:t xml:space="preserve"> реалізація запропонованого </w:t>
      </w:r>
      <w:proofErr w:type="spellStart"/>
      <w:r>
        <w:rPr>
          <w:sz w:val="28"/>
          <w:szCs w:val="28"/>
        </w:rPr>
        <w:t>проє</w:t>
      </w:r>
      <w:r w:rsidRPr="00586703">
        <w:rPr>
          <w:sz w:val="28"/>
          <w:szCs w:val="28"/>
        </w:rPr>
        <w:t>кту</w:t>
      </w:r>
      <w:proofErr w:type="spellEnd"/>
      <w:r w:rsidRPr="00586703">
        <w:rPr>
          <w:sz w:val="28"/>
          <w:szCs w:val="28"/>
        </w:rPr>
        <w:t xml:space="preserve"> рішення дасть змогу залу</w:t>
      </w:r>
      <w:r>
        <w:rPr>
          <w:sz w:val="28"/>
          <w:szCs w:val="28"/>
        </w:rPr>
        <w:t>чити кошти до спеціального фонду які будуть</w:t>
      </w:r>
      <w:r w:rsidRPr="00586703">
        <w:rPr>
          <w:sz w:val="28"/>
          <w:szCs w:val="28"/>
        </w:rPr>
        <w:t xml:space="preserve"> </w:t>
      </w:r>
      <w:r w:rsidRPr="00DB32F7">
        <w:rPr>
          <w:sz w:val="28"/>
          <w:szCs w:val="28"/>
        </w:rPr>
        <w:t>використані на заходи, пов'язані з організацією надання послуг,</w:t>
      </w:r>
      <w:r>
        <w:rPr>
          <w:sz w:val="28"/>
          <w:szCs w:val="28"/>
        </w:rPr>
        <w:t xml:space="preserve"> </w:t>
      </w:r>
      <w:r w:rsidRPr="00365DC2">
        <w:rPr>
          <w:rFonts w:eastAsia="Arial Unicode MS"/>
          <w:color w:val="000000"/>
          <w:sz w:val="28"/>
          <w:szCs w:val="28"/>
          <w:lang w:eastAsia="ru-RU"/>
        </w:rPr>
        <w:t>на утримання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комунального</w:t>
      </w:r>
      <w:r w:rsidRPr="00365DC2">
        <w:rPr>
          <w:rFonts w:eastAsia="Arial Unicode MS"/>
          <w:color w:val="000000"/>
          <w:sz w:val="28"/>
          <w:szCs w:val="28"/>
          <w:lang w:eastAsia="ru-RU"/>
        </w:rPr>
        <w:t xml:space="preserve"> закладу з метою реалізації цілей, завдань та напрямів діяльності </w:t>
      </w:r>
      <w:r>
        <w:rPr>
          <w:rFonts w:eastAsia="Arial Unicode MS"/>
          <w:color w:val="000000"/>
          <w:sz w:val="28"/>
          <w:szCs w:val="28"/>
          <w:lang w:eastAsia="ru-RU"/>
        </w:rPr>
        <w:t>комунального підприємства,</w:t>
      </w:r>
      <w:r w:rsidRPr="00DB32F7">
        <w:rPr>
          <w:sz w:val="28"/>
          <w:szCs w:val="28"/>
        </w:rPr>
        <w:t xml:space="preserve"> а також для відновлення м</w:t>
      </w:r>
      <w:r>
        <w:rPr>
          <w:sz w:val="28"/>
          <w:szCs w:val="28"/>
        </w:rPr>
        <w:t>атеріально-технічної бази.</w:t>
      </w:r>
    </w:p>
    <w:p w:rsidR="00AF0057" w:rsidRDefault="00AF0057" w:rsidP="00AF0057">
      <w:pPr>
        <w:spacing w:line="276" w:lineRule="auto"/>
        <w:ind w:firstLine="708"/>
        <w:jc w:val="both"/>
        <w:rPr>
          <w:sz w:val="28"/>
          <w:szCs w:val="28"/>
        </w:rPr>
      </w:pPr>
    </w:p>
    <w:p w:rsidR="00AF0057" w:rsidRDefault="00AF0057" w:rsidP="00AF005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Директор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А</w:t>
      </w:r>
      <w:r w:rsidRPr="00292BDA">
        <w:rPr>
          <w:bCs/>
          <w:color w:val="000000"/>
          <w:sz w:val="28"/>
          <w:szCs w:val="28"/>
        </w:rPr>
        <w:t>. Коновал</w:t>
      </w:r>
    </w:p>
    <w:p w:rsidR="00AF0057" w:rsidRDefault="00AF0057" w:rsidP="00AF0057">
      <w:pPr>
        <w:rPr>
          <w:bCs/>
          <w:color w:val="000000"/>
          <w:sz w:val="28"/>
          <w:szCs w:val="28"/>
        </w:rPr>
      </w:pPr>
    </w:p>
    <w:p w:rsidR="00AF0057" w:rsidRDefault="00AF0057" w:rsidP="00AF0057">
      <w:p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Федорук</w:t>
      </w:r>
      <w:proofErr w:type="spellEnd"/>
      <w:r>
        <w:rPr>
          <w:bCs/>
          <w:color w:val="000000"/>
          <w:sz w:val="28"/>
          <w:szCs w:val="28"/>
        </w:rPr>
        <w:t xml:space="preserve"> 791248</w:t>
      </w:r>
    </w:p>
    <w:p w:rsidR="0081318C" w:rsidRDefault="0081318C"/>
    <w:sectPr w:rsidR="0081318C" w:rsidSect="0035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F0057"/>
    <w:rsid w:val="000F49A8"/>
    <w:rsid w:val="00223CB3"/>
    <w:rsid w:val="002436F3"/>
    <w:rsid w:val="00352152"/>
    <w:rsid w:val="00455E6B"/>
    <w:rsid w:val="005271D2"/>
    <w:rsid w:val="0081318C"/>
    <w:rsid w:val="008146C0"/>
    <w:rsid w:val="00AF0057"/>
    <w:rsid w:val="00B50B16"/>
    <w:rsid w:val="00DA210F"/>
    <w:rsid w:val="00E7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0057"/>
    <w:rPr>
      <w:b/>
      <w:bCs/>
    </w:rPr>
  </w:style>
  <w:style w:type="character" w:styleId="a4">
    <w:name w:val="Hyperlink"/>
    <w:rsid w:val="00AF0057"/>
    <w:rPr>
      <w:color w:val="0000FF"/>
      <w:u w:val="single"/>
    </w:rPr>
  </w:style>
  <w:style w:type="paragraph" w:styleId="a5">
    <w:name w:val="caption"/>
    <w:basedOn w:val="a"/>
    <w:next w:val="a"/>
    <w:semiHidden/>
    <w:unhideWhenUsed/>
    <w:qFormat/>
    <w:rsid w:val="00AF0057"/>
    <w:pPr>
      <w:ind w:right="-99"/>
      <w:jc w:val="center"/>
    </w:pPr>
    <w:rPr>
      <w:b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23C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CB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chinmed_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Іванка</cp:lastModifiedBy>
  <cp:revision>8</cp:revision>
  <cp:lastPrinted>2020-05-20T06:15:00Z</cp:lastPrinted>
  <dcterms:created xsi:type="dcterms:W3CDTF">2020-05-06T10:34:00Z</dcterms:created>
  <dcterms:modified xsi:type="dcterms:W3CDTF">2020-06-04T12:21:00Z</dcterms:modified>
</cp:coreProperties>
</file>