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AB8" w:rsidRDefault="00A05AB8" w:rsidP="00566C63">
      <w:pPr>
        <w:shd w:val="clear" w:color="auto" w:fill="FFFFFF"/>
        <w:spacing w:after="0" w:line="240" w:lineRule="atLeast"/>
        <w:ind w:left="6372"/>
        <w:rPr>
          <w:rFonts w:ascii="Times New Roman" w:eastAsia="Times New Roman" w:hAnsi="Times New Roman" w:cs="Times New Roman"/>
          <w:color w:val="333333"/>
          <w:sz w:val="28"/>
          <w:szCs w:val="28"/>
          <w:lang w:eastAsia="uk-UA"/>
        </w:rPr>
      </w:pPr>
    </w:p>
    <w:p w:rsidR="00566C63" w:rsidRDefault="00566C63" w:rsidP="00566C63">
      <w:pPr>
        <w:shd w:val="clear" w:color="auto" w:fill="FFFFFF"/>
        <w:spacing w:after="0" w:line="240" w:lineRule="atLeast"/>
        <w:ind w:left="6372"/>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ЗАТВЕРДЖЕНО:</w:t>
      </w:r>
    </w:p>
    <w:p w:rsidR="00566C63" w:rsidRDefault="00566C63" w:rsidP="00566C63">
      <w:pPr>
        <w:shd w:val="clear" w:color="auto" w:fill="FFFFFF"/>
        <w:spacing w:after="0" w:line="240" w:lineRule="atLeast"/>
        <w:ind w:left="5664" w:firstLine="708"/>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рішенням районної ради</w:t>
      </w:r>
    </w:p>
    <w:p w:rsidR="00566C63" w:rsidRPr="00600B80" w:rsidRDefault="00566C63" w:rsidP="00566C63">
      <w:pPr>
        <w:shd w:val="clear" w:color="auto" w:fill="FFFFFF"/>
        <w:spacing w:after="0" w:line="240" w:lineRule="atLeast"/>
        <w:ind w:left="5664" w:firstLine="708"/>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від </w:t>
      </w:r>
      <w:r w:rsidR="003B762F" w:rsidRPr="003B762F">
        <w:rPr>
          <w:rFonts w:ascii="Times New Roman" w:eastAsia="Times New Roman" w:hAnsi="Times New Roman" w:cs="Times New Roman"/>
          <w:color w:val="333333"/>
          <w:sz w:val="28"/>
          <w:szCs w:val="28"/>
          <w:u w:val="single"/>
          <w:lang w:eastAsia="uk-UA"/>
        </w:rPr>
        <w:t>29.10.2020</w:t>
      </w:r>
      <w:r>
        <w:rPr>
          <w:rFonts w:ascii="Times New Roman" w:eastAsia="Times New Roman" w:hAnsi="Times New Roman" w:cs="Times New Roman"/>
          <w:color w:val="333333"/>
          <w:sz w:val="28"/>
          <w:szCs w:val="28"/>
          <w:lang w:eastAsia="uk-UA"/>
        </w:rPr>
        <w:t xml:space="preserve"> №</w:t>
      </w:r>
      <w:r w:rsidR="004672C8">
        <w:rPr>
          <w:rFonts w:ascii="Times New Roman" w:eastAsia="Times New Roman" w:hAnsi="Times New Roman" w:cs="Times New Roman"/>
          <w:color w:val="333333"/>
          <w:sz w:val="28"/>
          <w:szCs w:val="28"/>
          <w:lang w:eastAsia="uk-UA"/>
        </w:rPr>
        <w:t xml:space="preserve"> </w:t>
      </w:r>
      <w:r w:rsidR="003B762F" w:rsidRPr="003B762F">
        <w:rPr>
          <w:rFonts w:ascii="Times New Roman" w:eastAsia="Times New Roman" w:hAnsi="Times New Roman" w:cs="Times New Roman"/>
          <w:color w:val="333333"/>
          <w:sz w:val="28"/>
          <w:szCs w:val="28"/>
          <w:u w:val="single"/>
          <w:lang w:eastAsia="uk-UA"/>
        </w:rPr>
        <w:t>53/</w:t>
      </w:r>
      <w:r w:rsidR="00960F18">
        <w:rPr>
          <w:rFonts w:ascii="Times New Roman" w:eastAsia="Times New Roman" w:hAnsi="Times New Roman" w:cs="Times New Roman"/>
          <w:color w:val="333333"/>
          <w:sz w:val="28"/>
          <w:szCs w:val="28"/>
          <w:u w:val="single"/>
          <w:lang w:eastAsia="uk-UA"/>
        </w:rPr>
        <w:t>6</w:t>
      </w:r>
    </w:p>
    <w:p w:rsidR="00566C63" w:rsidRDefault="00566C63" w:rsidP="00566C63">
      <w:pPr>
        <w:shd w:val="clear" w:color="auto" w:fill="FFFFFF"/>
        <w:spacing w:after="0" w:line="240" w:lineRule="atLeast"/>
        <w:ind w:left="5664" w:firstLine="708"/>
        <w:rPr>
          <w:rFonts w:ascii="Times New Roman" w:eastAsia="Times New Roman" w:hAnsi="Times New Roman" w:cs="Times New Roman"/>
          <w:color w:val="333333"/>
          <w:sz w:val="28"/>
          <w:szCs w:val="28"/>
          <w:lang w:eastAsia="uk-UA"/>
        </w:rPr>
      </w:pPr>
    </w:p>
    <w:p w:rsidR="00EE58B1" w:rsidRPr="004672C8" w:rsidRDefault="00EE58B1" w:rsidP="00922744">
      <w:pPr>
        <w:shd w:val="clear" w:color="auto" w:fill="FFFFFF"/>
        <w:spacing w:after="0" w:line="240" w:lineRule="atLeast"/>
        <w:jc w:val="center"/>
        <w:rPr>
          <w:rFonts w:ascii="Times New Roman" w:eastAsia="Times New Roman" w:hAnsi="Times New Roman" w:cs="Times New Roman"/>
          <w:sz w:val="28"/>
          <w:szCs w:val="28"/>
          <w:lang w:eastAsia="uk-UA"/>
        </w:rPr>
      </w:pPr>
      <w:r w:rsidRPr="004672C8">
        <w:rPr>
          <w:rFonts w:ascii="Times New Roman" w:eastAsia="Times New Roman" w:hAnsi="Times New Roman" w:cs="Times New Roman"/>
          <w:sz w:val="28"/>
          <w:szCs w:val="28"/>
          <w:lang w:eastAsia="uk-UA"/>
        </w:rPr>
        <w:t>ПОРЯДОК</w:t>
      </w:r>
    </w:p>
    <w:p w:rsidR="00E53558" w:rsidRPr="004672C8" w:rsidRDefault="00EE58B1" w:rsidP="00EE58B1">
      <w:pPr>
        <w:shd w:val="clear" w:color="auto" w:fill="FFFFFF"/>
        <w:spacing w:after="0" w:line="240" w:lineRule="atLeast"/>
        <w:jc w:val="center"/>
        <w:rPr>
          <w:rFonts w:ascii="Times New Roman" w:eastAsia="Times New Roman" w:hAnsi="Times New Roman" w:cs="Times New Roman"/>
          <w:sz w:val="28"/>
          <w:szCs w:val="28"/>
          <w:lang w:eastAsia="uk-UA"/>
        </w:rPr>
      </w:pPr>
      <w:r w:rsidRPr="004672C8">
        <w:rPr>
          <w:rFonts w:ascii="Times New Roman" w:eastAsia="Times New Roman" w:hAnsi="Times New Roman" w:cs="Times New Roman"/>
          <w:sz w:val="28"/>
          <w:szCs w:val="28"/>
          <w:lang w:eastAsia="uk-UA"/>
        </w:rPr>
        <w:t xml:space="preserve">надання та використання коштів </w:t>
      </w:r>
      <w:r w:rsidR="00E53558" w:rsidRPr="004672C8">
        <w:rPr>
          <w:rFonts w:ascii="Times New Roman" w:eastAsia="Times New Roman" w:hAnsi="Times New Roman" w:cs="Times New Roman"/>
          <w:sz w:val="28"/>
          <w:szCs w:val="28"/>
          <w:lang w:eastAsia="uk-UA"/>
        </w:rPr>
        <w:t>район</w:t>
      </w:r>
      <w:r w:rsidRPr="004672C8">
        <w:rPr>
          <w:rFonts w:ascii="Times New Roman" w:eastAsia="Times New Roman" w:hAnsi="Times New Roman" w:cs="Times New Roman"/>
          <w:sz w:val="28"/>
          <w:szCs w:val="28"/>
          <w:lang w:eastAsia="uk-UA"/>
        </w:rPr>
        <w:t xml:space="preserve">ного бюджету на виконання заходів </w:t>
      </w:r>
      <w:r w:rsidR="00E53558" w:rsidRPr="004672C8">
        <w:rPr>
          <w:rFonts w:ascii="Times New Roman" w:eastAsia="Times New Roman" w:hAnsi="Times New Roman" w:cs="Times New Roman"/>
          <w:sz w:val="28"/>
          <w:szCs w:val="28"/>
          <w:lang w:eastAsia="uk-UA"/>
        </w:rPr>
        <w:t xml:space="preserve">Комплексної програми розвитку галузі агропромислового комплексу </w:t>
      </w:r>
    </w:p>
    <w:p w:rsidR="00EE58B1" w:rsidRPr="004672C8" w:rsidRDefault="00E53558" w:rsidP="00EE58B1">
      <w:pPr>
        <w:shd w:val="clear" w:color="auto" w:fill="FFFFFF"/>
        <w:spacing w:after="0" w:line="240" w:lineRule="atLeast"/>
        <w:jc w:val="center"/>
        <w:rPr>
          <w:rFonts w:ascii="Times New Roman" w:eastAsia="Times New Roman" w:hAnsi="Times New Roman" w:cs="Times New Roman"/>
          <w:sz w:val="28"/>
          <w:szCs w:val="28"/>
          <w:lang w:eastAsia="uk-UA"/>
        </w:rPr>
      </w:pPr>
      <w:r w:rsidRPr="004672C8">
        <w:rPr>
          <w:rFonts w:ascii="Times New Roman" w:eastAsia="Times New Roman" w:hAnsi="Times New Roman" w:cs="Times New Roman"/>
          <w:sz w:val="28"/>
          <w:szCs w:val="28"/>
          <w:lang w:eastAsia="uk-UA"/>
        </w:rPr>
        <w:t>Луцького району на 2016-2020 роки</w:t>
      </w:r>
    </w:p>
    <w:p w:rsidR="00EE58B1" w:rsidRPr="004672C8" w:rsidRDefault="00EE58B1" w:rsidP="00C77D3E">
      <w:pPr>
        <w:shd w:val="clear" w:color="auto" w:fill="FFFFFF"/>
        <w:spacing w:after="0" w:line="240" w:lineRule="atLeast"/>
        <w:rPr>
          <w:rFonts w:ascii="Times New Roman" w:eastAsia="Times New Roman" w:hAnsi="Times New Roman" w:cs="Times New Roman"/>
          <w:sz w:val="28"/>
          <w:szCs w:val="28"/>
          <w:lang w:eastAsia="uk-UA"/>
        </w:rPr>
      </w:pPr>
    </w:p>
    <w:p w:rsidR="00EE58B1" w:rsidRPr="004672C8" w:rsidRDefault="00EE58B1" w:rsidP="00EE58B1">
      <w:pPr>
        <w:shd w:val="clear" w:color="auto" w:fill="FFFFFF"/>
        <w:spacing w:after="0" w:line="240" w:lineRule="atLeast"/>
        <w:jc w:val="center"/>
        <w:rPr>
          <w:rFonts w:ascii="Times New Roman" w:eastAsia="Times New Roman" w:hAnsi="Times New Roman" w:cs="Times New Roman"/>
          <w:sz w:val="28"/>
          <w:szCs w:val="28"/>
          <w:lang w:eastAsia="uk-UA"/>
        </w:rPr>
      </w:pPr>
      <w:r w:rsidRPr="004672C8">
        <w:rPr>
          <w:rFonts w:ascii="Times New Roman" w:eastAsia="Times New Roman" w:hAnsi="Times New Roman" w:cs="Times New Roman"/>
          <w:sz w:val="28"/>
          <w:szCs w:val="28"/>
          <w:lang w:eastAsia="uk-UA"/>
        </w:rPr>
        <w:t>1. Загальні положення</w:t>
      </w:r>
    </w:p>
    <w:p w:rsidR="00EE58B1" w:rsidRPr="004672C8" w:rsidRDefault="000E35C6" w:rsidP="008D442F">
      <w:pPr>
        <w:pStyle w:val="HTML"/>
        <w:shd w:val="clear" w:color="auto" w:fill="FFFFFF"/>
        <w:jc w:val="both"/>
        <w:textAlignment w:val="baseline"/>
        <w:rPr>
          <w:rFonts w:ascii="Times New Roman" w:hAnsi="Times New Roman" w:cs="Times New Roman"/>
          <w:sz w:val="28"/>
          <w:szCs w:val="28"/>
        </w:rPr>
      </w:pPr>
      <w:r w:rsidRPr="004672C8">
        <w:rPr>
          <w:rFonts w:ascii="Times New Roman" w:hAnsi="Times New Roman" w:cs="Times New Roman"/>
          <w:sz w:val="28"/>
          <w:szCs w:val="28"/>
        </w:rPr>
        <w:tab/>
      </w:r>
      <w:r w:rsidR="008D442F" w:rsidRPr="004672C8">
        <w:rPr>
          <w:rFonts w:ascii="Times New Roman" w:hAnsi="Times New Roman" w:cs="Times New Roman"/>
          <w:sz w:val="28"/>
          <w:szCs w:val="28"/>
        </w:rPr>
        <w:t>1.1.</w:t>
      </w:r>
      <w:r w:rsidR="008D442F" w:rsidRPr="004672C8">
        <w:t xml:space="preserve"> </w:t>
      </w:r>
      <w:r w:rsidR="00EE58B1" w:rsidRPr="004672C8">
        <w:rPr>
          <w:rFonts w:ascii="Times New Roman" w:hAnsi="Times New Roman" w:cs="Times New Roman"/>
          <w:sz w:val="28"/>
          <w:szCs w:val="28"/>
        </w:rPr>
        <w:t xml:space="preserve">Порядок </w:t>
      </w:r>
      <w:r w:rsidR="008D442F" w:rsidRPr="004672C8">
        <w:rPr>
          <w:rFonts w:ascii="Times New Roman" w:hAnsi="Times New Roman" w:cs="Times New Roman"/>
          <w:sz w:val="28"/>
          <w:szCs w:val="28"/>
        </w:rPr>
        <w:t xml:space="preserve">надання та використання коштів районного бюджету на виконання заходів Комплексної програми розвитку галузі агропромислового комплексу Луцького району на 2016-2020 роки </w:t>
      </w:r>
      <w:r w:rsidR="00EE58B1" w:rsidRPr="004672C8">
        <w:rPr>
          <w:rFonts w:ascii="Times New Roman" w:hAnsi="Times New Roman" w:cs="Times New Roman"/>
          <w:sz w:val="28"/>
          <w:szCs w:val="28"/>
        </w:rPr>
        <w:t>(далі – Порядок), розроблений</w:t>
      </w:r>
      <w:r w:rsidR="008D442F" w:rsidRPr="004672C8">
        <w:rPr>
          <w:rFonts w:ascii="Times New Roman" w:hAnsi="Times New Roman" w:cs="Times New Roman"/>
          <w:sz w:val="28"/>
          <w:szCs w:val="28"/>
        </w:rPr>
        <w:t xml:space="preserve"> відповідно до статей 20, 91 Бюджетного кодексу України, статті 43 Закону України «Про місцеве самоврядування в Україні», на виконання рішення районної ради від 06.04.2016 №7/35 «Про затвердження Комплексної програми розвитку галузі агропромислового комплексу Луцького району на 2016-2020 роки</w:t>
      </w:r>
      <w:r w:rsidR="00331904">
        <w:rPr>
          <w:rFonts w:ascii="Times New Roman" w:hAnsi="Times New Roman" w:cs="Times New Roman"/>
          <w:sz w:val="28"/>
          <w:szCs w:val="28"/>
        </w:rPr>
        <w:t xml:space="preserve"> (зі змінами),</w:t>
      </w:r>
      <w:r w:rsidR="00EE58B1" w:rsidRPr="004672C8">
        <w:rPr>
          <w:rFonts w:ascii="Times New Roman" w:hAnsi="Times New Roman" w:cs="Times New Roman"/>
          <w:sz w:val="28"/>
          <w:szCs w:val="28"/>
        </w:rPr>
        <w:t xml:space="preserve"> (далі – Програми).</w:t>
      </w:r>
    </w:p>
    <w:p w:rsidR="00EE58B1" w:rsidRPr="004672C8" w:rsidRDefault="00790DD1" w:rsidP="00FD409C">
      <w:pPr>
        <w:shd w:val="clear" w:color="auto" w:fill="FFFFFF"/>
        <w:spacing w:after="0" w:line="240" w:lineRule="atLeast"/>
        <w:ind w:firstLine="708"/>
        <w:jc w:val="both"/>
        <w:rPr>
          <w:rFonts w:ascii="Times New Roman" w:eastAsia="Times New Roman" w:hAnsi="Times New Roman" w:cs="Times New Roman"/>
          <w:sz w:val="28"/>
          <w:szCs w:val="28"/>
          <w:lang w:eastAsia="uk-UA"/>
        </w:rPr>
      </w:pPr>
      <w:r w:rsidRPr="004672C8">
        <w:rPr>
          <w:rFonts w:ascii="Times New Roman" w:eastAsia="Times New Roman" w:hAnsi="Times New Roman" w:cs="Times New Roman"/>
          <w:sz w:val="28"/>
          <w:szCs w:val="28"/>
          <w:lang w:eastAsia="uk-UA"/>
        </w:rPr>
        <w:t>1.2. </w:t>
      </w:r>
      <w:r w:rsidR="00EE58B1" w:rsidRPr="004672C8">
        <w:rPr>
          <w:rFonts w:ascii="Times New Roman" w:eastAsia="Times New Roman" w:hAnsi="Times New Roman" w:cs="Times New Roman"/>
          <w:sz w:val="28"/>
          <w:szCs w:val="28"/>
          <w:lang w:eastAsia="uk-UA"/>
        </w:rPr>
        <w:t>Порядок визначає та регулює механізм надання і вико</w:t>
      </w:r>
      <w:r w:rsidR="008D442F" w:rsidRPr="004672C8">
        <w:rPr>
          <w:rFonts w:ascii="Times New Roman" w:eastAsia="Times New Roman" w:hAnsi="Times New Roman" w:cs="Times New Roman"/>
          <w:sz w:val="28"/>
          <w:szCs w:val="28"/>
          <w:lang w:eastAsia="uk-UA"/>
        </w:rPr>
        <w:t>ристання коштів район</w:t>
      </w:r>
      <w:r w:rsidR="00EE58B1" w:rsidRPr="004672C8">
        <w:rPr>
          <w:rFonts w:ascii="Times New Roman" w:eastAsia="Times New Roman" w:hAnsi="Times New Roman" w:cs="Times New Roman"/>
          <w:sz w:val="28"/>
          <w:szCs w:val="28"/>
          <w:lang w:eastAsia="uk-UA"/>
        </w:rPr>
        <w:t>ного бюдже</w:t>
      </w:r>
      <w:r w:rsidRPr="004672C8">
        <w:rPr>
          <w:rFonts w:ascii="Times New Roman" w:eastAsia="Times New Roman" w:hAnsi="Times New Roman" w:cs="Times New Roman"/>
          <w:sz w:val="28"/>
          <w:szCs w:val="28"/>
          <w:lang w:eastAsia="uk-UA"/>
        </w:rPr>
        <w:t>ту на виконання заходів П</w:t>
      </w:r>
      <w:r w:rsidR="00EE58B1" w:rsidRPr="004672C8">
        <w:rPr>
          <w:rFonts w:ascii="Times New Roman" w:eastAsia="Times New Roman" w:hAnsi="Times New Roman" w:cs="Times New Roman"/>
          <w:sz w:val="28"/>
          <w:szCs w:val="28"/>
          <w:lang w:eastAsia="uk-UA"/>
        </w:rPr>
        <w:t>рограми.</w:t>
      </w:r>
    </w:p>
    <w:p w:rsidR="008D442F" w:rsidRDefault="00790DD1" w:rsidP="00331904">
      <w:pPr>
        <w:shd w:val="clear" w:color="auto" w:fill="FFFFFF"/>
        <w:spacing w:after="0" w:line="240" w:lineRule="atLeast"/>
        <w:ind w:firstLine="708"/>
        <w:jc w:val="both"/>
        <w:rPr>
          <w:rFonts w:ascii="Times New Roman" w:eastAsia="Times New Roman" w:hAnsi="Times New Roman" w:cs="Times New Roman"/>
          <w:sz w:val="28"/>
          <w:szCs w:val="28"/>
          <w:lang w:eastAsia="uk-UA"/>
        </w:rPr>
      </w:pPr>
      <w:r w:rsidRPr="004672C8">
        <w:rPr>
          <w:rFonts w:ascii="Times New Roman" w:eastAsia="Times New Roman" w:hAnsi="Times New Roman" w:cs="Times New Roman"/>
          <w:sz w:val="28"/>
          <w:szCs w:val="28"/>
          <w:lang w:eastAsia="uk-UA"/>
        </w:rPr>
        <w:t>1.3. </w:t>
      </w:r>
      <w:r w:rsidR="007F5FB2" w:rsidRPr="004672C8">
        <w:rPr>
          <w:rFonts w:ascii="Times New Roman" w:eastAsia="Times New Roman" w:hAnsi="Times New Roman" w:cs="Times New Roman"/>
          <w:sz w:val="28"/>
          <w:szCs w:val="28"/>
          <w:lang w:eastAsia="uk-UA"/>
        </w:rPr>
        <w:t>Головним</w:t>
      </w:r>
      <w:r w:rsidR="008D442F" w:rsidRPr="004672C8">
        <w:rPr>
          <w:rFonts w:ascii="Times New Roman" w:eastAsia="Times New Roman" w:hAnsi="Times New Roman" w:cs="Times New Roman"/>
          <w:sz w:val="28"/>
          <w:szCs w:val="28"/>
          <w:lang w:eastAsia="uk-UA"/>
        </w:rPr>
        <w:t xml:space="preserve"> розпорядником</w:t>
      </w:r>
      <w:r w:rsidR="000E35C6" w:rsidRPr="004672C8">
        <w:rPr>
          <w:rFonts w:ascii="Times New Roman" w:eastAsia="Times New Roman" w:hAnsi="Times New Roman" w:cs="Times New Roman"/>
          <w:sz w:val="28"/>
          <w:szCs w:val="28"/>
          <w:lang w:eastAsia="uk-UA"/>
        </w:rPr>
        <w:t xml:space="preserve"> коштів</w:t>
      </w:r>
      <w:r w:rsidR="00EE58B1" w:rsidRPr="004672C8">
        <w:rPr>
          <w:rFonts w:ascii="Times New Roman" w:eastAsia="Times New Roman" w:hAnsi="Times New Roman" w:cs="Times New Roman"/>
          <w:sz w:val="28"/>
          <w:szCs w:val="28"/>
          <w:lang w:eastAsia="uk-UA"/>
        </w:rPr>
        <w:t xml:space="preserve"> </w:t>
      </w:r>
      <w:r w:rsidR="008D442F" w:rsidRPr="004672C8">
        <w:rPr>
          <w:rFonts w:ascii="Times New Roman" w:eastAsia="Times New Roman" w:hAnsi="Times New Roman" w:cs="Times New Roman"/>
          <w:sz w:val="28"/>
          <w:szCs w:val="28"/>
          <w:lang w:eastAsia="uk-UA"/>
        </w:rPr>
        <w:t>рай</w:t>
      </w:r>
      <w:r w:rsidR="00331904">
        <w:rPr>
          <w:rFonts w:ascii="Times New Roman" w:eastAsia="Times New Roman" w:hAnsi="Times New Roman" w:cs="Times New Roman"/>
          <w:sz w:val="28"/>
          <w:szCs w:val="28"/>
          <w:lang w:eastAsia="uk-UA"/>
        </w:rPr>
        <w:t xml:space="preserve">онна </w:t>
      </w:r>
      <w:r w:rsidR="008D442F" w:rsidRPr="004672C8">
        <w:rPr>
          <w:rFonts w:ascii="Times New Roman" w:eastAsia="Times New Roman" w:hAnsi="Times New Roman" w:cs="Times New Roman"/>
          <w:sz w:val="28"/>
          <w:szCs w:val="28"/>
          <w:lang w:eastAsia="uk-UA"/>
        </w:rPr>
        <w:t>держа</w:t>
      </w:r>
      <w:r w:rsidR="00331904">
        <w:rPr>
          <w:rFonts w:ascii="Times New Roman" w:eastAsia="Times New Roman" w:hAnsi="Times New Roman" w:cs="Times New Roman"/>
          <w:sz w:val="28"/>
          <w:szCs w:val="28"/>
          <w:lang w:eastAsia="uk-UA"/>
        </w:rPr>
        <w:t>вна адміністрація</w:t>
      </w:r>
      <w:r w:rsidR="000E35C6" w:rsidRPr="004672C8">
        <w:rPr>
          <w:rFonts w:ascii="Times New Roman" w:eastAsia="Times New Roman" w:hAnsi="Times New Roman" w:cs="Times New Roman"/>
          <w:sz w:val="28"/>
          <w:szCs w:val="28"/>
          <w:lang w:eastAsia="uk-UA"/>
        </w:rPr>
        <w:t>.</w:t>
      </w:r>
      <w:r w:rsidR="00EE58B1" w:rsidRPr="004672C8">
        <w:rPr>
          <w:rFonts w:ascii="Times New Roman" w:eastAsia="Times New Roman" w:hAnsi="Times New Roman" w:cs="Times New Roman"/>
          <w:sz w:val="28"/>
          <w:szCs w:val="28"/>
          <w:lang w:eastAsia="uk-UA"/>
        </w:rPr>
        <w:t xml:space="preserve"> </w:t>
      </w:r>
    </w:p>
    <w:p w:rsidR="00331904" w:rsidRPr="004672C8" w:rsidRDefault="00331904" w:rsidP="00331904">
      <w:pPr>
        <w:shd w:val="clear" w:color="auto" w:fill="FFFFFF"/>
        <w:spacing w:after="0" w:line="240" w:lineRule="atLeast"/>
        <w:ind w:firstLine="708"/>
        <w:jc w:val="both"/>
        <w:rPr>
          <w:rFonts w:ascii="Times New Roman" w:eastAsia="Times New Roman" w:hAnsi="Times New Roman" w:cs="Times New Roman"/>
          <w:sz w:val="28"/>
          <w:szCs w:val="28"/>
          <w:lang w:eastAsia="uk-UA"/>
        </w:rPr>
      </w:pPr>
    </w:p>
    <w:p w:rsidR="00EE58B1" w:rsidRPr="004672C8" w:rsidRDefault="00790DD1" w:rsidP="009D43BC">
      <w:pPr>
        <w:shd w:val="clear" w:color="auto" w:fill="FFFFFF"/>
        <w:spacing w:after="0" w:line="240" w:lineRule="atLeast"/>
        <w:ind w:firstLine="708"/>
        <w:jc w:val="both"/>
        <w:rPr>
          <w:rFonts w:ascii="Times New Roman" w:eastAsia="Times New Roman" w:hAnsi="Times New Roman" w:cs="Times New Roman"/>
          <w:sz w:val="28"/>
          <w:szCs w:val="28"/>
          <w:lang w:eastAsia="uk-UA"/>
        </w:rPr>
      </w:pPr>
      <w:r w:rsidRPr="004672C8">
        <w:rPr>
          <w:rFonts w:ascii="Times New Roman" w:eastAsia="Times New Roman" w:hAnsi="Times New Roman" w:cs="Times New Roman"/>
          <w:sz w:val="28"/>
          <w:szCs w:val="28"/>
          <w:lang w:eastAsia="uk-UA"/>
        </w:rPr>
        <w:t>2. </w:t>
      </w:r>
      <w:r w:rsidR="00EE58B1" w:rsidRPr="004672C8">
        <w:rPr>
          <w:rFonts w:ascii="Times New Roman" w:eastAsia="Times New Roman" w:hAnsi="Times New Roman" w:cs="Times New Roman"/>
          <w:sz w:val="28"/>
          <w:szCs w:val="28"/>
          <w:lang w:eastAsia="uk-UA"/>
        </w:rPr>
        <w:t xml:space="preserve">Надання </w:t>
      </w:r>
      <w:r w:rsidR="000C2C4A" w:rsidRPr="004672C8">
        <w:rPr>
          <w:rFonts w:ascii="Times New Roman" w:eastAsia="Times New Roman" w:hAnsi="Times New Roman" w:cs="Times New Roman"/>
          <w:sz w:val="28"/>
          <w:szCs w:val="28"/>
          <w:lang w:eastAsia="uk-UA"/>
        </w:rPr>
        <w:t>та використання коштів з район</w:t>
      </w:r>
      <w:r w:rsidR="00EE58B1" w:rsidRPr="004672C8">
        <w:rPr>
          <w:rFonts w:ascii="Times New Roman" w:eastAsia="Times New Roman" w:hAnsi="Times New Roman" w:cs="Times New Roman"/>
          <w:sz w:val="28"/>
          <w:szCs w:val="28"/>
          <w:lang w:eastAsia="uk-UA"/>
        </w:rPr>
        <w:t>ного бюджету</w:t>
      </w:r>
      <w:r w:rsidR="000C2C4A" w:rsidRPr="004672C8">
        <w:rPr>
          <w:rFonts w:ascii="Times New Roman" w:eastAsia="Times New Roman" w:hAnsi="Times New Roman" w:cs="Times New Roman"/>
          <w:sz w:val="28"/>
          <w:szCs w:val="28"/>
          <w:lang w:eastAsia="uk-UA"/>
        </w:rPr>
        <w:t>.</w:t>
      </w:r>
    </w:p>
    <w:p w:rsidR="00EE58B1" w:rsidRPr="004672C8" w:rsidRDefault="00790DD1" w:rsidP="00CD26B6">
      <w:pPr>
        <w:shd w:val="clear" w:color="auto" w:fill="FFFFFF"/>
        <w:spacing w:after="0" w:line="240" w:lineRule="atLeast"/>
        <w:jc w:val="both"/>
        <w:rPr>
          <w:rFonts w:ascii="Times New Roman" w:eastAsia="Times New Roman" w:hAnsi="Times New Roman" w:cs="Times New Roman"/>
          <w:sz w:val="28"/>
          <w:szCs w:val="28"/>
          <w:lang w:eastAsia="uk-UA"/>
        </w:rPr>
      </w:pPr>
      <w:r w:rsidRPr="004672C8">
        <w:rPr>
          <w:rFonts w:ascii="Times New Roman" w:eastAsia="Times New Roman" w:hAnsi="Times New Roman" w:cs="Times New Roman"/>
          <w:sz w:val="28"/>
          <w:szCs w:val="28"/>
          <w:lang w:eastAsia="uk-UA"/>
        </w:rPr>
        <w:t>     </w:t>
      </w:r>
      <w:r w:rsidR="00FD409C" w:rsidRPr="004672C8">
        <w:rPr>
          <w:rFonts w:ascii="Times New Roman" w:eastAsia="Times New Roman" w:hAnsi="Times New Roman" w:cs="Times New Roman"/>
          <w:sz w:val="28"/>
          <w:szCs w:val="28"/>
          <w:lang w:eastAsia="uk-UA"/>
        </w:rPr>
        <w:tab/>
      </w:r>
      <w:r w:rsidRPr="004672C8">
        <w:rPr>
          <w:rFonts w:ascii="Times New Roman" w:eastAsia="Times New Roman" w:hAnsi="Times New Roman" w:cs="Times New Roman"/>
          <w:sz w:val="28"/>
          <w:szCs w:val="28"/>
          <w:lang w:eastAsia="uk-UA"/>
        </w:rPr>
        <w:t>2.1. </w:t>
      </w:r>
      <w:r w:rsidR="0043627C" w:rsidRPr="004672C8">
        <w:rPr>
          <w:rFonts w:ascii="Times New Roman" w:eastAsia="Times New Roman" w:hAnsi="Times New Roman" w:cs="Times New Roman"/>
          <w:sz w:val="28"/>
          <w:szCs w:val="28"/>
          <w:lang w:eastAsia="uk-UA"/>
        </w:rPr>
        <w:t xml:space="preserve">Бюджетні </w:t>
      </w:r>
      <w:r w:rsidR="00EE58B1" w:rsidRPr="004672C8">
        <w:rPr>
          <w:rFonts w:ascii="Times New Roman" w:eastAsia="Times New Roman" w:hAnsi="Times New Roman" w:cs="Times New Roman"/>
          <w:sz w:val="28"/>
          <w:szCs w:val="28"/>
          <w:lang w:eastAsia="uk-UA"/>
        </w:rPr>
        <w:t>кошти спрям</w:t>
      </w:r>
      <w:r w:rsidR="000C2C4A" w:rsidRPr="004672C8">
        <w:rPr>
          <w:rFonts w:ascii="Times New Roman" w:eastAsia="Times New Roman" w:hAnsi="Times New Roman" w:cs="Times New Roman"/>
          <w:sz w:val="28"/>
          <w:szCs w:val="28"/>
          <w:lang w:eastAsia="uk-UA"/>
        </w:rPr>
        <w:t xml:space="preserve">овуються </w:t>
      </w:r>
      <w:r w:rsidR="0075210D" w:rsidRPr="004672C8">
        <w:rPr>
          <w:rFonts w:ascii="Times New Roman" w:eastAsia="Times New Roman" w:hAnsi="Times New Roman" w:cs="Times New Roman"/>
          <w:sz w:val="28"/>
          <w:szCs w:val="28"/>
          <w:lang w:eastAsia="uk-UA"/>
        </w:rPr>
        <w:t xml:space="preserve">на  </w:t>
      </w:r>
      <w:r w:rsidR="003C72FA">
        <w:rPr>
          <w:rFonts w:ascii="Times New Roman" w:eastAsia="Times New Roman" w:hAnsi="Times New Roman" w:cs="Times New Roman"/>
          <w:sz w:val="28"/>
          <w:szCs w:val="28"/>
          <w:lang w:eastAsia="uk-UA"/>
        </w:rPr>
        <w:t>виплату</w:t>
      </w:r>
      <w:r w:rsidR="00C97463" w:rsidRPr="004672C8">
        <w:rPr>
          <w:rFonts w:ascii="Times New Roman" w:eastAsia="Times New Roman" w:hAnsi="Times New Roman" w:cs="Times New Roman"/>
          <w:sz w:val="28"/>
          <w:szCs w:val="28"/>
          <w:lang w:eastAsia="uk-UA"/>
        </w:rPr>
        <w:t xml:space="preserve"> дотації</w:t>
      </w:r>
      <w:r w:rsidR="00EE58B1" w:rsidRPr="004672C8">
        <w:rPr>
          <w:rFonts w:ascii="Times New Roman" w:eastAsia="Times New Roman" w:hAnsi="Times New Roman" w:cs="Times New Roman"/>
          <w:sz w:val="28"/>
          <w:szCs w:val="28"/>
          <w:lang w:eastAsia="uk-UA"/>
        </w:rPr>
        <w:t xml:space="preserve"> власникам</w:t>
      </w:r>
      <w:r w:rsidR="00E53558" w:rsidRPr="004672C8">
        <w:rPr>
          <w:rFonts w:ascii="Times New Roman" w:eastAsia="Times New Roman" w:hAnsi="Times New Roman" w:cs="Times New Roman"/>
          <w:sz w:val="28"/>
          <w:szCs w:val="28"/>
          <w:lang w:eastAsia="uk-UA"/>
        </w:rPr>
        <w:t xml:space="preserve"> </w:t>
      </w:r>
      <w:r w:rsidR="00EE58B1" w:rsidRPr="004672C8">
        <w:rPr>
          <w:rFonts w:ascii="Times New Roman" w:eastAsia="Times New Roman" w:hAnsi="Times New Roman" w:cs="Times New Roman"/>
          <w:sz w:val="28"/>
          <w:szCs w:val="28"/>
          <w:lang w:eastAsia="uk-UA"/>
        </w:rPr>
        <w:t>особистих селянських господарств (далі власникам ОСГ), які утримують три і більше корів;</w:t>
      </w:r>
    </w:p>
    <w:p w:rsidR="00077C0F" w:rsidRPr="004672C8" w:rsidRDefault="00FD409C" w:rsidP="00FD409C">
      <w:pPr>
        <w:shd w:val="clear" w:color="auto" w:fill="FFFFFF"/>
        <w:spacing w:after="0" w:line="240" w:lineRule="atLeast"/>
        <w:ind w:firstLine="708"/>
        <w:jc w:val="both"/>
        <w:rPr>
          <w:rFonts w:ascii="Times New Roman" w:eastAsia="Times New Roman" w:hAnsi="Times New Roman" w:cs="Times New Roman"/>
          <w:sz w:val="28"/>
          <w:szCs w:val="28"/>
          <w:lang w:eastAsia="uk-UA"/>
        </w:rPr>
      </w:pPr>
      <w:r w:rsidRPr="004672C8">
        <w:rPr>
          <w:rFonts w:ascii="Times New Roman" w:eastAsia="Times New Roman" w:hAnsi="Times New Roman" w:cs="Times New Roman"/>
          <w:sz w:val="28"/>
          <w:szCs w:val="28"/>
          <w:lang w:eastAsia="uk-UA"/>
        </w:rPr>
        <w:t>2.2. </w:t>
      </w:r>
      <w:r w:rsidR="00EE58B1" w:rsidRPr="004672C8">
        <w:rPr>
          <w:rFonts w:ascii="Times New Roman" w:eastAsia="Times New Roman" w:hAnsi="Times New Roman" w:cs="Times New Roman"/>
          <w:sz w:val="28"/>
          <w:szCs w:val="28"/>
          <w:lang w:eastAsia="uk-UA"/>
        </w:rPr>
        <w:t xml:space="preserve">Пропозиції щодо розподілу бюджетних призначень формує </w:t>
      </w:r>
      <w:r w:rsidR="00331904">
        <w:rPr>
          <w:rFonts w:ascii="Times New Roman" w:eastAsia="Times New Roman" w:hAnsi="Times New Roman" w:cs="Times New Roman"/>
          <w:sz w:val="28"/>
          <w:szCs w:val="28"/>
          <w:lang w:eastAsia="uk-UA"/>
        </w:rPr>
        <w:t xml:space="preserve"> </w:t>
      </w:r>
      <w:r w:rsidR="00077C0F" w:rsidRPr="004672C8">
        <w:rPr>
          <w:rFonts w:ascii="Times New Roman" w:eastAsia="Times New Roman" w:hAnsi="Times New Roman" w:cs="Times New Roman"/>
          <w:sz w:val="28"/>
          <w:szCs w:val="28"/>
          <w:lang w:eastAsia="uk-UA"/>
        </w:rPr>
        <w:t>рай</w:t>
      </w:r>
      <w:r w:rsidR="00EC6FC7">
        <w:rPr>
          <w:rFonts w:ascii="Times New Roman" w:eastAsia="Times New Roman" w:hAnsi="Times New Roman" w:cs="Times New Roman"/>
          <w:sz w:val="28"/>
          <w:szCs w:val="28"/>
          <w:lang w:eastAsia="uk-UA"/>
        </w:rPr>
        <w:t xml:space="preserve">онна </w:t>
      </w:r>
      <w:r w:rsidR="00EE58B1" w:rsidRPr="004672C8">
        <w:rPr>
          <w:rFonts w:ascii="Times New Roman" w:eastAsia="Times New Roman" w:hAnsi="Times New Roman" w:cs="Times New Roman"/>
          <w:sz w:val="28"/>
          <w:szCs w:val="28"/>
          <w:lang w:eastAsia="uk-UA"/>
        </w:rPr>
        <w:t>держа</w:t>
      </w:r>
      <w:r w:rsidR="00EC6FC7">
        <w:rPr>
          <w:rFonts w:ascii="Times New Roman" w:eastAsia="Times New Roman" w:hAnsi="Times New Roman" w:cs="Times New Roman"/>
          <w:sz w:val="28"/>
          <w:szCs w:val="28"/>
          <w:lang w:eastAsia="uk-UA"/>
        </w:rPr>
        <w:t xml:space="preserve">вна </w:t>
      </w:r>
      <w:bookmarkStart w:id="0" w:name="_GoBack"/>
      <w:bookmarkEnd w:id="0"/>
      <w:r w:rsidR="00EE58B1" w:rsidRPr="004672C8">
        <w:rPr>
          <w:rFonts w:ascii="Times New Roman" w:eastAsia="Times New Roman" w:hAnsi="Times New Roman" w:cs="Times New Roman"/>
          <w:sz w:val="28"/>
          <w:szCs w:val="28"/>
          <w:lang w:eastAsia="uk-UA"/>
        </w:rPr>
        <w:t>дміністрації</w:t>
      </w:r>
      <w:r w:rsidR="00077C0F" w:rsidRPr="004672C8">
        <w:rPr>
          <w:rFonts w:ascii="Times New Roman" w:eastAsia="Times New Roman" w:hAnsi="Times New Roman" w:cs="Times New Roman"/>
          <w:sz w:val="28"/>
          <w:szCs w:val="28"/>
          <w:lang w:eastAsia="uk-UA"/>
        </w:rPr>
        <w:t xml:space="preserve"> в межах обсягів визначених Програмою.</w:t>
      </w:r>
    </w:p>
    <w:p w:rsidR="003C72FA" w:rsidRDefault="00B3763B" w:rsidP="003C72FA">
      <w:pPr>
        <w:shd w:val="clear" w:color="auto" w:fill="FFFFFF"/>
        <w:spacing w:after="0" w:line="240" w:lineRule="atLeast"/>
        <w:jc w:val="both"/>
        <w:rPr>
          <w:rFonts w:ascii="Times New Roman" w:eastAsia="Times New Roman" w:hAnsi="Times New Roman" w:cs="Times New Roman"/>
          <w:sz w:val="28"/>
          <w:szCs w:val="28"/>
          <w:lang w:eastAsia="uk-UA"/>
        </w:rPr>
      </w:pPr>
      <w:r w:rsidRPr="004672C8">
        <w:rPr>
          <w:rFonts w:ascii="Times New Roman" w:eastAsia="Times New Roman" w:hAnsi="Times New Roman" w:cs="Times New Roman"/>
          <w:sz w:val="28"/>
          <w:szCs w:val="28"/>
          <w:lang w:eastAsia="uk-UA"/>
        </w:rPr>
        <w:t>     </w:t>
      </w:r>
      <w:r w:rsidR="00FD409C" w:rsidRPr="004672C8">
        <w:rPr>
          <w:rFonts w:ascii="Times New Roman" w:eastAsia="Times New Roman" w:hAnsi="Times New Roman" w:cs="Times New Roman"/>
          <w:sz w:val="28"/>
          <w:szCs w:val="28"/>
          <w:lang w:eastAsia="uk-UA"/>
        </w:rPr>
        <w:tab/>
        <w:t>2.3. </w:t>
      </w:r>
      <w:r w:rsidR="00EE58B1" w:rsidRPr="004672C8">
        <w:rPr>
          <w:rFonts w:ascii="Times New Roman" w:eastAsia="Times New Roman" w:hAnsi="Times New Roman" w:cs="Times New Roman"/>
          <w:sz w:val="28"/>
          <w:szCs w:val="28"/>
          <w:lang w:eastAsia="uk-UA"/>
        </w:rPr>
        <w:t>Будь – яка дотація чи виплата не здійсню</w:t>
      </w:r>
      <w:r w:rsidR="003C72FA">
        <w:rPr>
          <w:rFonts w:ascii="Times New Roman" w:eastAsia="Times New Roman" w:hAnsi="Times New Roman" w:cs="Times New Roman"/>
          <w:sz w:val="28"/>
          <w:szCs w:val="28"/>
          <w:lang w:eastAsia="uk-UA"/>
        </w:rPr>
        <w:t>ється,</w:t>
      </w:r>
      <w:r w:rsidR="00FD409C" w:rsidRPr="004672C8">
        <w:rPr>
          <w:rFonts w:ascii="Times New Roman" w:eastAsia="Times New Roman" w:hAnsi="Times New Roman" w:cs="Times New Roman"/>
          <w:sz w:val="28"/>
          <w:szCs w:val="28"/>
          <w:lang w:eastAsia="uk-UA"/>
        </w:rPr>
        <w:t> </w:t>
      </w:r>
      <w:r w:rsidR="00EE58B1" w:rsidRPr="004672C8">
        <w:rPr>
          <w:rFonts w:ascii="Times New Roman" w:eastAsia="Times New Roman" w:hAnsi="Times New Roman" w:cs="Times New Roman"/>
          <w:sz w:val="28"/>
          <w:szCs w:val="28"/>
          <w:lang w:eastAsia="uk-UA"/>
        </w:rPr>
        <w:t xml:space="preserve">за умови одержання такої </w:t>
      </w:r>
      <w:r w:rsidR="00B442C7" w:rsidRPr="004672C8">
        <w:rPr>
          <w:rFonts w:ascii="Times New Roman" w:eastAsia="Times New Roman" w:hAnsi="Times New Roman" w:cs="Times New Roman"/>
          <w:sz w:val="28"/>
          <w:szCs w:val="28"/>
          <w:lang w:eastAsia="uk-UA"/>
        </w:rPr>
        <w:t>дотації чи виплати з державного</w:t>
      </w:r>
      <w:r w:rsidR="00077C0F" w:rsidRPr="004672C8">
        <w:rPr>
          <w:rFonts w:ascii="Times New Roman" w:eastAsia="Times New Roman" w:hAnsi="Times New Roman" w:cs="Times New Roman"/>
          <w:sz w:val="28"/>
          <w:szCs w:val="28"/>
          <w:lang w:eastAsia="uk-UA"/>
        </w:rPr>
        <w:t xml:space="preserve"> </w:t>
      </w:r>
      <w:r w:rsidR="003C72FA">
        <w:rPr>
          <w:rFonts w:ascii="Times New Roman" w:eastAsia="Times New Roman" w:hAnsi="Times New Roman" w:cs="Times New Roman"/>
          <w:sz w:val="28"/>
          <w:szCs w:val="28"/>
          <w:lang w:eastAsia="uk-UA"/>
        </w:rPr>
        <w:t>бюджету.</w:t>
      </w:r>
    </w:p>
    <w:p w:rsidR="009C69E2" w:rsidRDefault="00EE58B1" w:rsidP="003C72FA">
      <w:pPr>
        <w:shd w:val="clear" w:color="auto" w:fill="FFFFFF"/>
        <w:spacing w:after="0" w:line="240" w:lineRule="atLeast"/>
        <w:ind w:firstLine="708"/>
        <w:jc w:val="both"/>
        <w:rPr>
          <w:rFonts w:ascii="Times New Roman" w:eastAsia="Times New Roman" w:hAnsi="Times New Roman" w:cs="Times New Roman"/>
          <w:sz w:val="28"/>
          <w:szCs w:val="28"/>
          <w:lang w:eastAsia="uk-UA"/>
        </w:rPr>
      </w:pPr>
      <w:r w:rsidRPr="004672C8">
        <w:rPr>
          <w:rFonts w:ascii="Times New Roman" w:eastAsia="Times New Roman" w:hAnsi="Times New Roman" w:cs="Times New Roman"/>
          <w:sz w:val="28"/>
          <w:szCs w:val="28"/>
          <w:lang w:eastAsia="uk-UA"/>
        </w:rPr>
        <w:t>2.4.</w:t>
      </w:r>
      <w:r w:rsidR="009C69E2" w:rsidRPr="004672C8">
        <w:rPr>
          <w:rFonts w:ascii="Times New Roman" w:eastAsia="Times New Roman" w:hAnsi="Times New Roman" w:cs="Times New Roman"/>
          <w:sz w:val="28"/>
          <w:szCs w:val="28"/>
          <w:lang w:eastAsia="uk-UA"/>
        </w:rPr>
        <w:t> </w:t>
      </w:r>
      <w:r w:rsidRPr="004672C8">
        <w:rPr>
          <w:rFonts w:ascii="Times New Roman" w:eastAsia="Times New Roman" w:hAnsi="Times New Roman" w:cs="Times New Roman"/>
          <w:sz w:val="28"/>
          <w:szCs w:val="28"/>
          <w:lang w:eastAsia="uk-UA"/>
        </w:rPr>
        <w:t xml:space="preserve">Для визначення одержувачів дотацій, відповідно до заходів Програми, </w:t>
      </w:r>
      <w:r w:rsidR="00331904">
        <w:rPr>
          <w:rFonts w:ascii="Times New Roman" w:eastAsia="Times New Roman" w:hAnsi="Times New Roman" w:cs="Times New Roman"/>
          <w:sz w:val="28"/>
          <w:szCs w:val="28"/>
          <w:lang w:eastAsia="uk-UA"/>
        </w:rPr>
        <w:t xml:space="preserve">розпорядженням голови </w:t>
      </w:r>
      <w:r w:rsidR="0023591D" w:rsidRPr="004672C8">
        <w:rPr>
          <w:rFonts w:ascii="Times New Roman" w:eastAsia="Times New Roman" w:hAnsi="Times New Roman" w:cs="Times New Roman"/>
          <w:sz w:val="28"/>
          <w:szCs w:val="28"/>
          <w:lang w:eastAsia="uk-UA"/>
        </w:rPr>
        <w:t xml:space="preserve">райдержадміністрації </w:t>
      </w:r>
      <w:r w:rsidRPr="004672C8">
        <w:rPr>
          <w:rFonts w:ascii="Times New Roman" w:eastAsia="Times New Roman" w:hAnsi="Times New Roman" w:cs="Times New Roman"/>
          <w:sz w:val="28"/>
          <w:szCs w:val="28"/>
          <w:lang w:eastAsia="uk-UA"/>
        </w:rPr>
        <w:t>утворю</w:t>
      </w:r>
      <w:r w:rsidR="0023591D" w:rsidRPr="004672C8">
        <w:rPr>
          <w:rFonts w:ascii="Times New Roman" w:eastAsia="Times New Roman" w:hAnsi="Times New Roman" w:cs="Times New Roman"/>
          <w:sz w:val="28"/>
          <w:szCs w:val="28"/>
          <w:lang w:eastAsia="uk-UA"/>
        </w:rPr>
        <w:t>ється</w:t>
      </w:r>
      <w:r w:rsidRPr="004672C8">
        <w:rPr>
          <w:rFonts w:ascii="Times New Roman" w:eastAsia="Times New Roman" w:hAnsi="Times New Roman" w:cs="Times New Roman"/>
          <w:sz w:val="28"/>
          <w:szCs w:val="28"/>
          <w:lang w:eastAsia="uk-UA"/>
        </w:rPr>
        <w:t xml:space="preserve">  комісія</w:t>
      </w:r>
      <w:r w:rsidR="003C72FA">
        <w:rPr>
          <w:rFonts w:ascii="Times New Roman" w:eastAsia="Times New Roman" w:hAnsi="Times New Roman" w:cs="Times New Roman"/>
          <w:sz w:val="28"/>
          <w:szCs w:val="28"/>
          <w:lang w:eastAsia="uk-UA"/>
        </w:rPr>
        <w:t>.</w:t>
      </w:r>
    </w:p>
    <w:p w:rsidR="00707DD1" w:rsidRPr="004672C8" w:rsidRDefault="00707DD1" w:rsidP="003C72FA">
      <w:pPr>
        <w:shd w:val="clear" w:color="auto" w:fill="FFFFFF"/>
        <w:spacing w:after="0" w:line="240" w:lineRule="atLeast"/>
        <w:ind w:firstLine="708"/>
        <w:jc w:val="both"/>
        <w:rPr>
          <w:rFonts w:ascii="Times New Roman" w:eastAsia="Times New Roman" w:hAnsi="Times New Roman" w:cs="Times New Roman"/>
          <w:sz w:val="28"/>
          <w:szCs w:val="28"/>
          <w:lang w:eastAsia="uk-UA"/>
        </w:rPr>
      </w:pPr>
    </w:p>
    <w:p w:rsidR="00B3763B" w:rsidRDefault="00EE58B1" w:rsidP="009263AA">
      <w:pPr>
        <w:shd w:val="clear" w:color="auto" w:fill="FFFFFF"/>
        <w:tabs>
          <w:tab w:val="right" w:pos="9637"/>
        </w:tabs>
        <w:spacing w:after="0" w:line="240" w:lineRule="atLeast"/>
        <w:rPr>
          <w:rFonts w:ascii="Arial" w:eastAsia="Times New Roman" w:hAnsi="Arial" w:cs="Arial"/>
          <w:color w:val="333333"/>
          <w:sz w:val="20"/>
          <w:szCs w:val="20"/>
          <w:lang w:eastAsia="uk-UA"/>
        </w:rPr>
      </w:pPr>
      <w:r w:rsidRPr="00EE58B1">
        <w:rPr>
          <w:rFonts w:ascii="Arial" w:eastAsia="Times New Roman" w:hAnsi="Arial" w:cs="Arial"/>
          <w:color w:val="333333"/>
          <w:sz w:val="20"/>
          <w:szCs w:val="20"/>
          <w:lang w:eastAsia="uk-UA"/>
        </w:rPr>
        <w:t> </w:t>
      </w:r>
    </w:p>
    <w:p w:rsidR="00122CFD" w:rsidRPr="00EE58B1" w:rsidRDefault="00122CFD" w:rsidP="00600B80">
      <w:pPr>
        <w:shd w:val="clear" w:color="auto" w:fill="FFFFFF"/>
        <w:tabs>
          <w:tab w:val="right" w:pos="9637"/>
        </w:tabs>
        <w:spacing w:after="0" w:line="240" w:lineRule="atLeast"/>
        <w:rPr>
          <w:rFonts w:ascii="Arial" w:eastAsia="Times New Roman" w:hAnsi="Arial" w:cs="Arial"/>
          <w:color w:val="333333"/>
          <w:sz w:val="20"/>
          <w:szCs w:val="20"/>
          <w:lang w:eastAsia="uk-UA"/>
        </w:rPr>
      </w:pPr>
    </w:p>
    <w:p w:rsidR="00845DBD" w:rsidRDefault="00845DBD" w:rsidP="00845DBD">
      <w:pPr>
        <w:shd w:val="clear" w:color="auto" w:fill="FFFFFF"/>
        <w:spacing w:after="0" w:line="276" w:lineRule="auto"/>
        <w:jc w:val="center"/>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
          <w:bCs/>
          <w:color w:val="333333"/>
          <w:sz w:val="28"/>
          <w:szCs w:val="28"/>
          <w:lang w:eastAsia="uk-UA"/>
        </w:rPr>
        <w:t>Виплата дотації</w:t>
      </w:r>
      <w:r w:rsidR="00EE58B1" w:rsidRPr="00542B6B">
        <w:rPr>
          <w:rFonts w:ascii="Times New Roman" w:eastAsia="Times New Roman" w:hAnsi="Times New Roman" w:cs="Times New Roman"/>
          <w:b/>
          <w:bCs/>
          <w:color w:val="333333"/>
          <w:sz w:val="28"/>
          <w:szCs w:val="28"/>
          <w:lang w:eastAsia="uk-UA"/>
        </w:rPr>
        <w:t xml:space="preserve"> власникам ОСГ,</w:t>
      </w:r>
      <w:r w:rsidR="00542B6B">
        <w:rPr>
          <w:rFonts w:ascii="Times New Roman" w:eastAsia="Times New Roman" w:hAnsi="Times New Roman" w:cs="Times New Roman"/>
          <w:color w:val="333333"/>
          <w:sz w:val="28"/>
          <w:szCs w:val="28"/>
          <w:lang w:eastAsia="uk-UA"/>
        </w:rPr>
        <w:t xml:space="preserve"> </w:t>
      </w:r>
      <w:r w:rsidR="00EE58B1" w:rsidRPr="00542B6B">
        <w:rPr>
          <w:rFonts w:ascii="Times New Roman" w:eastAsia="Times New Roman" w:hAnsi="Times New Roman" w:cs="Times New Roman"/>
          <w:b/>
          <w:bCs/>
          <w:color w:val="333333"/>
          <w:sz w:val="28"/>
          <w:szCs w:val="28"/>
          <w:lang w:eastAsia="uk-UA"/>
        </w:rPr>
        <w:t>які утримують три і більше корів</w:t>
      </w:r>
    </w:p>
    <w:p w:rsidR="00707DD1" w:rsidRPr="00845DBD" w:rsidRDefault="00707DD1" w:rsidP="00845DBD">
      <w:pPr>
        <w:shd w:val="clear" w:color="auto" w:fill="FFFFFF"/>
        <w:spacing w:after="0" w:line="276" w:lineRule="auto"/>
        <w:jc w:val="center"/>
        <w:rPr>
          <w:rFonts w:ascii="Times New Roman" w:eastAsia="Times New Roman" w:hAnsi="Times New Roman" w:cs="Times New Roman"/>
          <w:b/>
          <w:bCs/>
          <w:color w:val="333333"/>
          <w:sz w:val="28"/>
          <w:szCs w:val="28"/>
          <w:lang w:eastAsia="uk-UA"/>
        </w:rPr>
      </w:pPr>
    </w:p>
    <w:p w:rsidR="00EE58B1" w:rsidRDefault="00EE58B1" w:rsidP="00556E71">
      <w:pPr>
        <w:shd w:val="clear" w:color="auto" w:fill="FFFFFF"/>
        <w:spacing w:after="0" w:line="240" w:lineRule="atLeast"/>
        <w:ind w:firstLine="708"/>
        <w:jc w:val="both"/>
        <w:rPr>
          <w:rFonts w:ascii="Times New Roman" w:eastAsia="Times New Roman" w:hAnsi="Times New Roman" w:cs="Times New Roman"/>
          <w:color w:val="333333"/>
          <w:sz w:val="28"/>
          <w:szCs w:val="28"/>
          <w:lang w:eastAsia="uk-UA"/>
        </w:rPr>
      </w:pPr>
      <w:r w:rsidRPr="00542B6B">
        <w:rPr>
          <w:rFonts w:ascii="Times New Roman" w:eastAsia="Times New Roman" w:hAnsi="Times New Roman" w:cs="Times New Roman"/>
          <w:color w:val="333333"/>
          <w:sz w:val="28"/>
          <w:szCs w:val="28"/>
          <w:lang w:eastAsia="uk-UA"/>
        </w:rPr>
        <w:t>Бюджетні кошти  на дотацію власникам ОСГ, які утримують три і більше корів спрямовуються на виплату дотації за наявне поголів’я корів та на погашення  кредиторської заборгованості у разі виникнення такої на кінець бюджетного року у наступному бюджетному році. Розмір дотації визн</w:t>
      </w:r>
      <w:r w:rsidR="00FE3E7A">
        <w:rPr>
          <w:rFonts w:ascii="Times New Roman" w:eastAsia="Times New Roman" w:hAnsi="Times New Roman" w:cs="Times New Roman"/>
          <w:color w:val="333333"/>
          <w:sz w:val="28"/>
          <w:szCs w:val="28"/>
          <w:lang w:eastAsia="uk-UA"/>
        </w:rPr>
        <w:t>ачається з розрахунку до 150 гривень</w:t>
      </w:r>
      <w:r w:rsidRPr="00542B6B">
        <w:rPr>
          <w:rFonts w:ascii="Times New Roman" w:eastAsia="Times New Roman" w:hAnsi="Times New Roman" w:cs="Times New Roman"/>
          <w:color w:val="333333"/>
          <w:sz w:val="28"/>
          <w:szCs w:val="28"/>
          <w:lang w:eastAsia="uk-UA"/>
        </w:rPr>
        <w:t xml:space="preserve"> на одну наявну корову.</w:t>
      </w:r>
    </w:p>
    <w:p w:rsidR="005B496E" w:rsidRDefault="00EC6C3B" w:rsidP="00556E71">
      <w:pPr>
        <w:shd w:val="clear" w:color="auto" w:fill="FFFFFF"/>
        <w:spacing w:after="0" w:line="240" w:lineRule="atLeast"/>
        <w:ind w:firstLine="708"/>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Для виплати дотації власникам ОСГ, які утримують 3 і більше корів </w:t>
      </w:r>
      <w:r w:rsidR="00331904">
        <w:rPr>
          <w:rFonts w:ascii="Times New Roman" w:eastAsia="Times New Roman" w:hAnsi="Times New Roman" w:cs="Times New Roman"/>
          <w:color w:val="333333"/>
          <w:sz w:val="28"/>
          <w:szCs w:val="28"/>
          <w:lang w:eastAsia="uk-UA"/>
        </w:rPr>
        <w:t xml:space="preserve">районна державна адміністрація утворює </w:t>
      </w:r>
      <w:r w:rsidR="005B496E">
        <w:rPr>
          <w:rFonts w:ascii="Times New Roman" w:eastAsia="Times New Roman" w:hAnsi="Times New Roman" w:cs="Times New Roman"/>
          <w:color w:val="333333"/>
          <w:sz w:val="28"/>
          <w:szCs w:val="28"/>
          <w:lang w:eastAsia="uk-UA"/>
        </w:rPr>
        <w:t>К</w:t>
      </w:r>
      <w:r>
        <w:rPr>
          <w:rFonts w:ascii="Times New Roman" w:eastAsia="Times New Roman" w:hAnsi="Times New Roman" w:cs="Times New Roman"/>
          <w:color w:val="333333"/>
          <w:sz w:val="28"/>
          <w:szCs w:val="28"/>
          <w:lang w:eastAsia="uk-UA"/>
        </w:rPr>
        <w:t>омісію</w:t>
      </w:r>
      <w:r w:rsidR="005B496E">
        <w:rPr>
          <w:rFonts w:ascii="Times New Roman" w:eastAsia="Times New Roman" w:hAnsi="Times New Roman" w:cs="Times New Roman"/>
          <w:color w:val="333333"/>
          <w:sz w:val="28"/>
          <w:szCs w:val="28"/>
          <w:lang w:eastAsia="uk-UA"/>
        </w:rPr>
        <w:t>.</w:t>
      </w:r>
    </w:p>
    <w:p w:rsidR="00EE58B1" w:rsidRPr="00542B6B" w:rsidRDefault="00EE58B1" w:rsidP="00556E71">
      <w:pPr>
        <w:shd w:val="clear" w:color="auto" w:fill="FFFFFF"/>
        <w:spacing w:after="0" w:line="240" w:lineRule="atLeast"/>
        <w:ind w:firstLine="708"/>
        <w:jc w:val="both"/>
        <w:rPr>
          <w:rFonts w:ascii="Times New Roman" w:eastAsia="Times New Roman" w:hAnsi="Times New Roman" w:cs="Times New Roman"/>
          <w:color w:val="333333"/>
          <w:sz w:val="28"/>
          <w:szCs w:val="28"/>
          <w:lang w:eastAsia="uk-UA"/>
        </w:rPr>
      </w:pPr>
      <w:r w:rsidRPr="00542B6B">
        <w:rPr>
          <w:rFonts w:ascii="Times New Roman" w:eastAsia="Times New Roman" w:hAnsi="Times New Roman" w:cs="Times New Roman"/>
          <w:color w:val="333333"/>
          <w:sz w:val="28"/>
          <w:szCs w:val="28"/>
          <w:lang w:eastAsia="uk-UA"/>
        </w:rPr>
        <w:t>Для отримання дотаці</w:t>
      </w:r>
      <w:r w:rsidR="00556E71">
        <w:rPr>
          <w:rFonts w:ascii="Times New Roman" w:eastAsia="Times New Roman" w:hAnsi="Times New Roman" w:cs="Times New Roman"/>
          <w:color w:val="333333"/>
          <w:sz w:val="28"/>
          <w:szCs w:val="28"/>
          <w:lang w:eastAsia="uk-UA"/>
        </w:rPr>
        <w:t xml:space="preserve">ї власник ОСГ подає </w:t>
      </w:r>
      <w:r w:rsidR="00FE3E7A">
        <w:rPr>
          <w:rFonts w:ascii="Times New Roman" w:eastAsia="Times New Roman" w:hAnsi="Times New Roman" w:cs="Times New Roman"/>
          <w:color w:val="333333"/>
          <w:sz w:val="28"/>
          <w:szCs w:val="28"/>
          <w:lang w:eastAsia="uk-UA"/>
        </w:rPr>
        <w:t>К</w:t>
      </w:r>
      <w:r w:rsidRPr="00542B6B">
        <w:rPr>
          <w:rFonts w:ascii="Times New Roman" w:eastAsia="Times New Roman" w:hAnsi="Times New Roman" w:cs="Times New Roman"/>
          <w:color w:val="333333"/>
          <w:sz w:val="28"/>
          <w:szCs w:val="28"/>
          <w:lang w:eastAsia="uk-UA"/>
        </w:rPr>
        <w:t>омісії наступні документи:</w:t>
      </w:r>
    </w:p>
    <w:p w:rsidR="00EE58B1" w:rsidRPr="00542B6B" w:rsidRDefault="00780A8F" w:rsidP="00780A8F">
      <w:pPr>
        <w:shd w:val="clear" w:color="auto" w:fill="FFFFFF"/>
        <w:spacing w:after="0" w:line="240" w:lineRule="atLeast"/>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w:t>
      </w:r>
      <w:r w:rsidR="003D403D">
        <w:rPr>
          <w:rFonts w:ascii="Times New Roman" w:eastAsia="Times New Roman" w:hAnsi="Times New Roman" w:cs="Times New Roman"/>
          <w:color w:val="333333"/>
          <w:sz w:val="28"/>
          <w:szCs w:val="28"/>
          <w:lang w:eastAsia="uk-UA"/>
        </w:rPr>
        <w:t>заяву на</w:t>
      </w:r>
      <w:r w:rsidR="00EE58B1" w:rsidRPr="00542B6B">
        <w:rPr>
          <w:rFonts w:ascii="Times New Roman" w:eastAsia="Times New Roman" w:hAnsi="Times New Roman" w:cs="Times New Roman"/>
          <w:color w:val="333333"/>
          <w:sz w:val="28"/>
          <w:szCs w:val="28"/>
          <w:lang w:eastAsia="uk-UA"/>
        </w:rPr>
        <w:t xml:space="preserve"> виплату дотації;</w:t>
      </w:r>
    </w:p>
    <w:p w:rsidR="00EE58B1" w:rsidRPr="00542B6B" w:rsidRDefault="005B496E" w:rsidP="00780A8F">
      <w:pPr>
        <w:shd w:val="clear" w:color="auto" w:fill="FFFFFF"/>
        <w:spacing w:after="0" w:line="240" w:lineRule="atLeast"/>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780A8F">
        <w:rPr>
          <w:rFonts w:ascii="Times New Roman" w:eastAsia="Times New Roman" w:hAnsi="Times New Roman" w:cs="Times New Roman"/>
          <w:color w:val="333333"/>
          <w:sz w:val="28"/>
          <w:szCs w:val="28"/>
          <w:lang w:eastAsia="uk-UA"/>
        </w:rPr>
        <w:t>- </w:t>
      </w:r>
      <w:r w:rsidR="003D403D">
        <w:rPr>
          <w:rFonts w:ascii="Times New Roman" w:eastAsia="Times New Roman" w:hAnsi="Times New Roman" w:cs="Times New Roman"/>
          <w:color w:val="333333"/>
          <w:sz w:val="28"/>
          <w:szCs w:val="28"/>
          <w:lang w:eastAsia="uk-UA"/>
        </w:rPr>
        <w:t>зобов’язання на</w:t>
      </w:r>
      <w:r w:rsidR="00EE58B1" w:rsidRPr="00542B6B">
        <w:rPr>
          <w:rFonts w:ascii="Times New Roman" w:eastAsia="Times New Roman" w:hAnsi="Times New Roman" w:cs="Times New Roman"/>
          <w:color w:val="333333"/>
          <w:sz w:val="28"/>
          <w:szCs w:val="28"/>
          <w:lang w:eastAsia="uk-UA"/>
        </w:rPr>
        <w:t xml:space="preserve"> повернення до відповідних місцевих бюджетів отриманих коштів у разі зменшення поголів’я корів станом на 1 січня наступного року без </w:t>
      </w:r>
      <w:r w:rsidR="00EE58B1" w:rsidRPr="00542B6B">
        <w:rPr>
          <w:rFonts w:ascii="Times New Roman" w:eastAsia="Times New Roman" w:hAnsi="Times New Roman" w:cs="Times New Roman"/>
          <w:color w:val="333333"/>
          <w:sz w:val="28"/>
          <w:szCs w:val="28"/>
          <w:lang w:eastAsia="uk-UA"/>
        </w:rPr>
        <w:lastRenderedPageBreak/>
        <w:t>умотивованих висновків ветеринарного лікаря</w:t>
      </w:r>
      <w:r w:rsidR="00FE3E7A">
        <w:rPr>
          <w:rFonts w:ascii="Times New Roman" w:eastAsia="Times New Roman" w:hAnsi="Times New Roman" w:cs="Times New Roman"/>
          <w:color w:val="333333"/>
          <w:sz w:val="28"/>
          <w:szCs w:val="28"/>
          <w:lang w:eastAsia="uk-UA"/>
        </w:rPr>
        <w:t>,</w:t>
      </w:r>
      <w:r w:rsidR="00EE58B1" w:rsidRPr="00542B6B">
        <w:rPr>
          <w:rFonts w:ascii="Times New Roman" w:eastAsia="Times New Roman" w:hAnsi="Times New Roman" w:cs="Times New Roman"/>
          <w:color w:val="333333"/>
          <w:sz w:val="28"/>
          <w:szCs w:val="28"/>
          <w:lang w:eastAsia="uk-UA"/>
        </w:rPr>
        <w:t xml:space="preserve"> або виявлених порушень контролюючими органами;</w:t>
      </w:r>
    </w:p>
    <w:p w:rsidR="00EE58B1" w:rsidRPr="00542B6B" w:rsidRDefault="00780A8F" w:rsidP="00780A8F">
      <w:pPr>
        <w:shd w:val="clear" w:color="auto" w:fill="FFFFFF"/>
        <w:spacing w:after="0" w:line="240" w:lineRule="atLeast"/>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w:t>
      </w:r>
      <w:r w:rsidR="003D403D">
        <w:rPr>
          <w:rFonts w:ascii="Times New Roman" w:eastAsia="Times New Roman" w:hAnsi="Times New Roman" w:cs="Times New Roman"/>
          <w:color w:val="333333"/>
          <w:sz w:val="28"/>
          <w:szCs w:val="28"/>
          <w:lang w:eastAsia="uk-UA"/>
        </w:rPr>
        <w:t>копію</w:t>
      </w:r>
      <w:r w:rsidR="00EE58B1" w:rsidRPr="00542B6B">
        <w:rPr>
          <w:rFonts w:ascii="Times New Roman" w:eastAsia="Times New Roman" w:hAnsi="Times New Roman" w:cs="Times New Roman"/>
          <w:color w:val="333333"/>
          <w:sz w:val="28"/>
          <w:szCs w:val="28"/>
          <w:lang w:eastAsia="uk-UA"/>
        </w:rPr>
        <w:t xml:space="preserve"> </w:t>
      </w:r>
      <w:r w:rsidR="003D403D">
        <w:rPr>
          <w:rFonts w:ascii="Times New Roman" w:eastAsia="Times New Roman" w:hAnsi="Times New Roman" w:cs="Times New Roman"/>
          <w:color w:val="333333"/>
          <w:sz w:val="28"/>
          <w:szCs w:val="28"/>
          <w:lang w:eastAsia="uk-UA"/>
        </w:rPr>
        <w:t>паспорта власника ОСГ та довідку</w:t>
      </w:r>
      <w:r w:rsidR="00EE58B1" w:rsidRPr="00542B6B">
        <w:rPr>
          <w:rFonts w:ascii="Times New Roman" w:eastAsia="Times New Roman" w:hAnsi="Times New Roman" w:cs="Times New Roman"/>
          <w:color w:val="333333"/>
          <w:sz w:val="28"/>
          <w:szCs w:val="28"/>
          <w:lang w:eastAsia="uk-UA"/>
        </w:rPr>
        <w:t xml:space="preserve"> про присвоєння ідентифікаційного коду фізичній особі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 копію відмітки у паспорті);</w:t>
      </w:r>
    </w:p>
    <w:p w:rsidR="00EE58B1" w:rsidRPr="00542B6B" w:rsidRDefault="00780A8F" w:rsidP="00780A8F">
      <w:pPr>
        <w:shd w:val="clear" w:color="auto" w:fill="FFFFFF"/>
        <w:spacing w:after="0" w:line="240" w:lineRule="atLeast"/>
        <w:jc w:val="both"/>
        <w:rPr>
          <w:rFonts w:ascii="Times New Roman" w:eastAsia="Times New Roman" w:hAnsi="Times New Roman" w:cs="Times New Roman"/>
          <w:color w:val="333333"/>
          <w:sz w:val="28"/>
          <w:szCs w:val="28"/>
          <w:lang w:eastAsia="uk-UA"/>
        </w:rPr>
      </w:pPr>
      <w:r w:rsidRPr="001D76A1">
        <w:rPr>
          <w:rFonts w:ascii="Times New Roman" w:eastAsia="Times New Roman" w:hAnsi="Times New Roman" w:cs="Times New Roman"/>
          <w:color w:val="FF0000"/>
          <w:sz w:val="28"/>
          <w:szCs w:val="28"/>
          <w:lang w:eastAsia="uk-UA"/>
        </w:rPr>
        <w:t>     - </w:t>
      </w:r>
      <w:r w:rsidR="00EE58B1" w:rsidRPr="001D76A1">
        <w:rPr>
          <w:rFonts w:ascii="Times New Roman" w:eastAsia="Times New Roman" w:hAnsi="Times New Roman" w:cs="Times New Roman"/>
          <w:color w:val="FF0000"/>
          <w:sz w:val="28"/>
          <w:szCs w:val="28"/>
          <w:lang w:eastAsia="uk-UA"/>
        </w:rPr>
        <w:t>акт обстеження домогосподарства комісією у складі пре</w:t>
      </w:r>
      <w:r w:rsidR="001D76A1">
        <w:rPr>
          <w:rFonts w:ascii="Times New Roman" w:eastAsia="Times New Roman" w:hAnsi="Times New Roman" w:cs="Times New Roman"/>
          <w:color w:val="FF0000"/>
          <w:sz w:val="28"/>
          <w:szCs w:val="28"/>
          <w:lang w:eastAsia="uk-UA"/>
        </w:rPr>
        <w:t>дставників сільської (селищної</w:t>
      </w:r>
      <w:r w:rsidR="00EE58B1" w:rsidRPr="001D76A1">
        <w:rPr>
          <w:rFonts w:ascii="Times New Roman" w:eastAsia="Times New Roman" w:hAnsi="Times New Roman" w:cs="Times New Roman"/>
          <w:color w:val="FF0000"/>
          <w:sz w:val="28"/>
          <w:szCs w:val="28"/>
          <w:lang w:eastAsia="uk-UA"/>
        </w:rPr>
        <w:t>) ради та власника ОСГ про наявне поголів’я корів, затверджений відповідною радою</w:t>
      </w:r>
      <w:r w:rsidR="003D403D">
        <w:rPr>
          <w:rFonts w:ascii="Times New Roman" w:eastAsia="Times New Roman" w:hAnsi="Times New Roman" w:cs="Times New Roman"/>
          <w:color w:val="333333"/>
          <w:sz w:val="28"/>
          <w:szCs w:val="28"/>
          <w:lang w:eastAsia="uk-UA"/>
        </w:rPr>
        <w:t xml:space="preserve"> та копії паспортів ВРХ, </w:t>
      </w:r>
      <w:r w:rsidR="00EE58B1" w:rsidRPr="00542B6B">
        <w:rPr>
          <w:rFonts w:ascii="Times New Roman" w:eastAsia="Times New Roman" w:hAnsi="Times New Roman" w:cs="Times New Roman"/>
          <w:color w:val="333333"/>
          <w:sz w:val="28"/>
          <w:szCs w:val="28"/>
          <w:lang w:eastAsia="uk-UA"/>
        </w:rPr>
        <w:t>ветеринарних карток до них (за наявності);</w:t>
      </w:r>
    </w:p>
    <w:p w:rsidR="00EE58B1" w:rsidRPr="00542B6B" w:rsidRDefault="00780A8F" w:rsidP="00780A8F">
      <w:pPr>
        <w:shd w:val="clear" w:color="auto" w:fill="FFFFFF"/>
        <w:spacing w:after="0" w:line="240" w:lineRule="atLeast"/>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w:t>
      </w:r>
      <w:r w:rsidR="00EE58B1" w:rsidRPr="00542B6B">
        <w:rPr>
          <w:rFonts w:ascii="Times New Roman" w:eastAsia="Times New Roman" w:hAnsi="Times New Roman" w:cs="Times New Roman"/>
          <w:color w:val="333333"/>
          <w:sz w:val="28"/>
          <w:szCs w:val="28"/>
          <w:lang w:eastAsia="uk-UA"/>
        </w:rPr>
        <w:t>витяг з єдиного державного реєстру тварин, що підтверджує наявність корів в господарствах фізичних осіб;</w:t>
      </w:r>
    </w:p>
    <w:p w:rsidR="00EE58B1" w:rsidRPr="00542B6B" w:rsidRDefault="00780A8F" w:rsidP="00780A8F">
      <w:pPr>
        <w:shd w:val="clear" w:color="auto" w:fill="FFFFFF"/>
        <w:spacing w:after="0" w:line="240" w:lineRule="atLeast"/>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w:t>
      </w:r>
      <w:r w:rsidR="00EE58B1" w:rsidRPr="00542B6B">
        <w:rPr>
          <w:rFonts w:ascii="Times New Roman" w:eastAsia="Times New Roman" w:hAnsi="Times New Roman" w:cs="Times New Roman"/>
          <w:color w:val="333333"/>
          <w:sz w:val="28"/>
          <w:szCs w:val="28"/>
          <w:lang w:eastAsia="uk-UA"/>
        </w:rPr>
        <w:t>довідку про відкриття рахунку в банку.</w:t>
      </w:r>
    </w:p>
    <w:p w:rsidR="004D2D57" w:rsidRPr="007B28DC" w:rsidRDefault="004D2D57" w:rsidP="004D2D57">
      <w:pPr>
        <w:shd w:val="clear" w:color="auto" w:fill="FFFFFF"/>
        <w:spacing w:after="0" w:line="240" w:lineRule="atLeast"/>
        <w:ind w:firstLine="708"/>
        <w:jc w:val="both"/>
        <w:rPr>
          <w:rFonts w:ascii="Times New Roman" w:eastAsia="Times New Roman" w:hAnsi="Times New Roman" w:cs="Times New Roman"/>
          <w:color w:val="333333"/>
          <w:sz w:val="28"/>
          <w:szCs w:val="28"/>
          <w:lang w:eastAsia="uk-UA"/>
        </w:rPr>
      </w:pPr>
      <w:r w:rsidRPr="00BE132C">
        <w:rPr>
          <w:rFonts w:ascii="Times New Roman" w:hAnsi="Times New Roman"/>
          <w:sz w:val="28"/>
          <w:szCs w:val="28"/>
        </w:rPr>
        <w:t xml:space="preserve">Комісія </w:t>
      </w:r>
      <w:r w:rsidR="003D403D">
        <w:rPr>
          <w:rFonts w:ascii="Times New Roman" w:hAnsi="Times New Roman"/>
          <w:sz w:val="28"/>
          <w:szCs w:val="28"/>
        </w:rPr>
        <w:t xml:space="preserve">один раз на </w:t>
      </w:r>
      <w:r w:rsidRPr="00BE132C">
        <w:rPr>
          <w:rFonts w:ascii="Times New Roman" w:hAnsi="Times New Roman"/>
          <w:sz w:val="28"/>
          <w:szCs w:val="28"/>
        </w:rPr>
        <w:t>міся</w:t>
      </w:r>
      <w:r w:rsidR="003D403D">
        <w:rPr>
          <w:rFonts w:ascii="Times New Roman" w:hAnsi="Times New Roman"/>
          <w:sz w:val="28"/>
          <w:szCs w:val="28"/>
        </w:rPr>
        <w:t>ць</w:t>
      </w:r>
      <w:r w:rsidRPr="00BE132C">
        <w:rPr>
          <w:rFonts w:ascii="Times New Roman" w:hAnsi="Times New Roman"/>
          <w:sz w:val="28"/>
          <w:szCs w:val="28"/>
        </w:rPr>
        <w:t xml:space="preserve"> проводить засідан</w:t>
      </w:r>
      <w:r>
        <w:rPr>
          <w:rFonts w:ascii="Times New Roman" w:hAnsi="Times New Roman"/>
          <w:sz w:val="28"/>
          <w:szCs w:val="28"/>
        </w:rPr>
        <w:t xml:space="preserve">ня де розглядає </w:t>
      </w:r>
      <w:r w:rsidR="003D403D">
        <w:rPr>
          <w:rFonts w:ascii="Times New Roman" w:hAnsi="Times New Roman"/>
          <w:sz w:val="28"/>
          <w:szCs w:val="28"/>
        </w:rPr>
        <w:t xml:space="preserve">подані </w:t>
      </w:r>
      <w:r>
        <w:rPr>
          <w:rFonts w:ascii="Times New Roman" w:hAnsi="Times New Roman"/>
          <w:sz w:val="28"/>
          <w:szCs w:val="28"/>
        </w:rPr>
        <w:t xml:space="preserve">документи, приймає рішення </w:t>
      </w:r>
      <w:r w:rsidRPr="00542B6B">
        <w:rPr>
          <w:rFonts w:ascii="Times New Roman" w:eastAsia="Times New Roman" w:hAnsi="Times New Roman" w:cs="Times New Roman"/>
          <w:color w:val="333333"/>
          <w:sz w:val="28"/>
          <w:szCs w:val="28"/>
          <w:lang w:eastAsia="uk-UA"/>
        </w:rPr>
        <w:t>про включення одержувача до реєстру осіб, які мають право на дотацію за  утримання трьох і більше корі</w:t>
      </w:r>
      <w:r>
        <w:rPr>
          <w:rFonts w:ascii="Times New Roman" w:eastAsia="Times New Roman" w:hAnsi="Times New Roman" w:cs="Times New Roman"/>
          <w:color w:val="333333"/>
          <w:sz w:val="28"/>
          <w:szCs w:val="28"/>
          <w:lang w:eastAsia="uk-UA"/>
        </w:rPr>
        <w:t>в</w:t>
      </w:r>
      <w:r>
        <w:rPr>
          <w:rFonts w:ascii="Times New Roman" w:hAnsi="Times New Roman"/>
          <w:sz w:val="28"/>
          <w:szCs w:val="28"/>
        </w:rPr>
        <w:t xml:space="preserve">, </w:t>
      </w:r>
      <w:r w:rsidRPr="00BE132C">
        <w:rPr>
          <w:rFonts w:ascii="Times New Roman" w:hAnsi="Times New Roman"/>
          <w:sz w:val="28"/>
          <w:szCs w:val="28"/>
        </w:rPr>
        <w:t xml:space="preserve">формує </w:t>
      </w:r>
      <w:r w:rsidR="00C76969">
        <w:rPr>
          <w:rFonts w:ascii="Times New Roman" w:hAnsi="Times New Roman"/>
          <w:sz w:val="28"/>
          <w:szCs w:val="28"/>
        </w:rPr>
        <w:t xml:space="preserve">та </w:t>
      </w:r>
      <w:r>
        <w:rPr>
          <w:rFonts w:ascii="Times New Roman" w:hAnsi="Times New Roman"/>
          <w:sz w:val="28"/>
          <w:szCs w:val="28"/>
        </w:rPr>
        <w:t xml:space="preserve">подає </w:t>
      </w:r>
      <w:r w:rsidRPr="00BE132C">
        <w:rPr>
          <w:rFonts w:ascii="Times New Roman" w:hAnsi="Times New Roman"/>
          <w:sz w:val="28"/>
          <w:szCs w:val="28"/>
        </w:rPr>
        <w:t xml:space="preserve">реєстр на виплату </w:t>
      </w:r>
      <w:r>
        <w:rPr>
          <w:rFonts w:ascii="Times New Roman" w:hAnsi="Times New Roman"/>
          <w:sz w:val="28"/>
          <w:szCs w:val="28"/>
        </w:rPr>
        <w:t xml:space="preserve">дотації власникам ОСГ, які утримують 3 і більше корів (далі – </w:t>
      </w:r>
      <w:r w:rsidRPr="00BE132C">
        <w:rPr>
          <w:rFonts w:ascii="Times New Roman" w:hAnsi="Times New Roman"/>
          <w:sz w:val="28"/>
          <w:szCs w:val="28"/>
        </w:rPr>
        <w:t xml:space="preserve">реєстр, </w:t>
      </w:r>
      <w:r w:rsidR="00600B80">
        <w:rPr>
          <w:rFonts w:ascii="Times New Roman" w:hAnsi="Times New Roman"/>
          <w:sz w:val="28"/>
          <w:szCs w:val="28"/>
        </w:rPr>
        <w:t>додаток 1</w:t>
      </w:r>
      <w:r w:rsidRPr="00BE132C">
        <w:rPr>
          <w:rFonts w:ascii="Times New Roman" w:hAnsi="Times New Roman"/>
          <w:sz w:val="28"/>
          <w:szCs w:val="28"/>
        </w:rPr>
        <w:t>) у розрізі сільських</w:t>
      </w:r>
      <w:r w:rsidR="00C76969">
        <w:rPr>
          <w:rFonts w:ascii="Times New Roman" w:hAnsi="Times New Roman"/>
          <w:sz w:val="28"/>
          <w:szCs w:val="28"/>
        </w:rPr>
        <w:t xml:space="preserve"> (селищних)</w:t>
      </w:r>
      <w:r w:rsidRPr="00BE132C">
        <w:rPr>
          <w:rFonts w:ascii="Times New Roman" w:hAnsi="Times New Roman"/>
          <w:sz w:val="28"/>
          <w:szCs w:val="28"/>
        </w:rPr>
        <w:t xml:space="preserve"> рад</w:t>
      </w:r>
      <w:r w:rsidR="00C76969">
        <w:rPr>
          <w:rFonts w:ascii="Times New Roman" w:hAnsi="Times New Roman"/>
          <w:sz w:val="28"/>
          <w:szCs w:val="28"/>
        </w:rPr>
        <w:t xml:space="preserve"> </w:t>
      </w:r>
      <w:r w:rsidR="00331904">
        <w:rPr>
          <w:rFonts w:ascii="Times New Roman" w:hAnsi="Times New Roman"/>
          <w:sz w:val="28"/>
          <w:szCs w:val="28"/>
        </w:rPr>
        <w:t>районній державній адміністрації</w:t>
      </w:r>
      <w:r w:rsidR="001D76A1">
        <w:rPr>
          <w:rFonts w:ascii="Times New Roman" w:hAnsi="Times New Roman"/>
          <w:sz w:val="28"/>
          <w:szCs w:val="28"/>
        </w:rPr>
        <w:t>.</w:t>
      </w:r>
      <w:r w:rsidR="00230DAC">
        <w:rPr>
          <w:rFonts w:ascii="Times New Roman" w:hAnsi="Times New Roman"/>
          <w:sz w:val="28"/>
          <w:szCs w:val="28"/>
        </w:rPr>
        <w:t xml:space="preserve"> В свою чергу </w:t>
      </w:r>
      <w:r w:rsidR="008544C5">
        <w:rPr>
          <w:rFonts w:ascii="Times New Roman" w:hAnsi="Times New Roman"/>
          <w:sz w:val="28"/>
          <w:szCs w:val="28"/>
        </w:rPr>
        <w:t>районна державна адміністрація</w:t>
      </w:r>
      <w:r w:rsidR="00C76969">
        <w:rPr>
          <w:rFonts w:ascii="Times New Roman" w:hAnsi="Times New Roman"/>
          <w:sz w:val="28"/>
          <w:szCs w:val="28"/>
        </w:rPr>
        <w:t xml:space="preserve"> </w:t>
      </w:r>
      <w:r w:rsidR="001D76A1">
        <w:rPr>
          <w:rFonts w:ascii="Times New Roman" w:hAnsi="Times New Roman"/>
          <w:sz w:val="28"/>
          <w:szCs w:val="28"/>
        </w:rPr>
        <w:t xml:space="preserve">формує та </w:t>
      </w:r>
      <w:r w:rsidR="00C76969">
        <w:rPr>
          <w:rFonts w:ascii="Times New Roman" w:hAnsi="Times New Roman"/>
          <w:sz w:val="28"/>
          <w:szCs w:val="28"/>
        </w:rPr>
        <w:t>надсилає</w:t>
      </w:r>
      <w:r>
        <w:rPr>
          <w:rFonts w:ascii="Times New Roman" w:hAnsi="Times New Roman"/>
          <w:sz w:val="28"/>
          <w:szCs w:val="28"/>
        </w:rPr>
        <w:t xml:space="preserve"> реєстр фактично нарахованих сум </w:t>
      </w:r>
      <w:r w:rsidR="001D76A1" w:rsidRPr="001D76A1">
        <w:rPr>
          <w:rFonts w:ascii="Times New Roman" w:hAnsi="Times New Roman"/>
          <w:sz w:val="28"/>
          <w:szCs w:val="28"/>
        </w:rPr>
        <w:t>(додат</w:t>
      </w:r>
      <w:r w:rsidR="00600B80">
        <w:rPr>
          <w:rFonts w:ascii="Times New Roman" w:hAnsi="Times New Roman"/>
          <w:sz w:val="28"/>
          <w:szCs w:val="28"/>
        </w:rPr>
        <w:t>ок 2</w:t>
      </w:r>
      <w:r w:rsidRPr="001D76A1">
        <w:rPr>
          <w:rFonts w:ascii="Times New Roman" w:hAnsi="Times New Roman"/>
          <w:sz w:val="28"/>
          <w:szCs w:val="28"/>
        </w:rPr>
        <w:t xml:space="preserve">) </w:t>
      </w:r>
      <w:r w:rsidR="008544C5">
        <w:rPr>
          <w:rFonts w:ascii="Times New Roman" w:hAnsi="Times New Roman" w:cs="Times New Roman"/>
          <w:sz w:val="28"/>
          <w:szCs w:val="28"/>
        </w:rPr>
        <w:t>відділу</w:t>
      </w:r>
      <w:r w:rsidRPr="007B28DC">
        <w:rPr>
          <w:rFonts w:ascii="Times New Roman" w:hAnsi="Times New Roman" w:cs="Times New Roman"/>
          <w:sz w:val="28"/>
          <w:szCs w:val="28"/>
        </w:rPr>
        <w:t xml:space="preserve"> </w:t>
      </w:r>
      <w:r w:rsidRPr="007B28DC">
        <w:rPr>
          <w:rFonts w:ascii="Times New Roman" w:eastAsia="Times New Roman" w:hAnsi="Times New Roman" w:cs="Times New Roman"/>
          <w:color w:val="333333"/>
          <w:sz w:val="28"/>
          <w:szCs w:val="28"/>
          <w:lang w:eastAsia="uk-UA"/>
        </w:rPr>
        <w:t>фінансів райдержадміністрації для фінансування</w:t>
      </w:r>
      <w:r w:rsidR="001D76A1">
        <w:rPr>
          <w:rFonts w:ascii="Times New Roman" w:eastAsia="Times New Roman" w:hAnsi="Times New Roman" w:cs="Times New Roman"/>
          <w:color w:val="333333"/>
          <w:sz w:val="28"/>
          <w:szCs w:val="28"/>
          <w:lang w:eastAsia="uk-UA"/>
        </w:rPr>
        <w:t>.</w:t>
      </w:r>
      <w:r w:rsidRPr="007B28DC">
        <w:rPr>
          <w:rFonts w:ascii="Times New Roman" w:hAnsi="Times New Roman" w:cs="Times New Roman"/>
          <w:sz w:val="28"/>
          <w:szCs w:val="28"/>
        </w:rPr>
        <w:t xml:space="preserve"> </w:t>
      </w:r>
    </w:p>
    <w:p w:rsidR="004D2D57" w:rsidRPr="00BE132C" w:rsidRDefault="008544C5" w:rsidP="004D2D57">
      <w:pPr>
        <w:spacing w:after="0"/>
        <w:ind w:firstLine="708"/>
        <w:jc w:val="both"/>
        <w:rPr>
          <w:rFonts w:ascii="Times New Roman" w:hAnsi="Times New Roman"/>
          <w:sz w:val="28"/>
          <w:szCs w:val="28"/>
        </w:rPr>
      </w:pPr>
      <w:r>
        <w:rPr>
          <w:rFonts w:ascii="Times New Roman" w:hAnsi="Times New Roman"/>
          <w:sz w:val="28"/>
          <w:szCs w:val="28"/>
        </w:rPr>
        <w:t>Відділ</w:t>
      </w:r>
      <w:r w:rsidR="004D2D57" w:rsidRPr="00BE132C">
        <w:rPr>
          <w:rFonts w:ascii="Times New Roman" w:hAnsi="Times New Roman"/>
          <w:sz w:val="28"/>
          <w:szCs w:val="28"/>
        </w:rPr>
        <w:t xml:space="preserve"> фінансів райдержадміністрації здійснює фінансування </w:t>
      </w:r>
      <w:r>
        <w:rPr>
          <w:rFonts w:ascii="Times New Roman" w:hAnsi="Times New Roman"/>
          <w:sz w:val="28"/>
          <w:szCs w:val="28"/>
        </w:rPr>
        <w:t xml:space="preserve">районної державної адміністрації </w:t>
      </w:r>
      <w:r w:rsidR="004D2D57" w:rsidRPr="00BE132C">
        <w:rPr>
          <w:rFonts w:ascii="Times New Roman" w:hAnsi="Times New Roman"/>
          <w:sz w:val="28"/>
          <w:szCs w:val="28"/>
        </w:rPr>
        <w:t>на підставі зареєстрованих зобов’язань за звітний період.</w:t>
      </w:r>
    </w:p>
    <w:p w:rsidR="004D2D57" w:rsidRPr="00BE132C" w:rsidRDefault="008544C5" w:rsidP="004D2D57">
      <w:pPr>
        <w:pStyle w:val="a7"/>
        <w:ind w:firstLine="705"/>
        <w:rPr>
          <w:b w:val="0"/>
          <w:bCs w:val="0"/>
          <w:sz w:val="28"/>
          <w:szCs w:val="28"/>
          <w:lang w:val="uk-UA"/>
        </w:rPr>
      </w:pPr>
      <w:r w:rsidRPr="00600B80">
        <w:rPr>
          <w:b w:val="0"/>
          <w:sz w:val="28"/>
          <w:szCs w:val="28"/>
          <w:lang w:val="uk-UA"/>
        </w:rPr>
        <w:t>Районна державна адміністрація</w:t>
      </w:r>
      <w:r w:rsidR="004D2D57" w:rsidRPr="00600B80">
        <w:rPr>
          <w:b w:val="0"/>
          <w:bCs w:val="0"/>
          <w:sz w:val="28"/>
          <w:szCs w:val="28"/>
          <w:lang w:val="uk-UA"/>
        </w:rPr>
        <w:t xml:space="preserve"> </w:t>
      </w:r>
      <w:r w:rsidR="004D2D57" w:rsidRPr="00600B80">
        <w:rPr>
          <w:b w:val="0"/>
          <w:sz w:val="28"/>
          <w:szCs w:val="28"/>
          <w:lang w:val="uk-UA"/>
        </w:rPr>
        <w:t>виплачує</w:t>
      </w:r>
      <w:r w:rsidR="00C50DF3">
        <w:rPr>
          <w:b w:val="0"/>
          <w:sz w:val="28"/>
          <w:szCs w:val="28"/>
          <w:lang w:val="uk-UA"/>
        </w:rPr>
        <w:t xml:space="preserve"> дотацію</w:t>
      </w:r>
      <w:r w:rsidR="004D2D57" w:rsidRPr="00BE132C">
        <w:rPr>
          <w:b w:val="0"/>
          <w:sz w:val="28"/>
          <w:szCs w:val="28"/>
          <w:lang w:val="uk-UA"/>
        </w:rPr>
        <w:t xml:space="preserve"> власникам ОСГ</w:t>
      </w:r>
      <w:r w:rsidR="00C50DF3">
        <w:rPr>
          <w:b w:val="0"/>
          <w:sz w:val="28"/>
          <w:szCs w:val="28"/>
          <w:lang w:val="uk-UA"/>
        </w:rPr>
        <w:t>, які утримують 3 і більше корів</w:t>
      </w:r>
      <w:r w:rsidR="004D2D57" w:rsidRPr="00BE132C">
        <w:rPr>
          <w:b w:val="0"/>
          <w:sz w:val="28"/>
          <w:szCs w:val="28"/>
          <w:lang w:val="uk-UA"/>
        </w:rPr>
        <w:t xml:space="preserve"> шляхом </w:t>
      </w:r>
      <w:r w:rsidR="00230DAC">
        <w:rPr>
          <w:b w:val="0"/>
          <w:sz w:val="28"/>
          <w:szCs w:val="28"/>
          <w:lang w:val="uk-UA"/>
        </w:rPr>
        <w:t xml:space="preserve">безготівкового </w:t>
      </w:r>
      <w:r w:rsidR="004D2D57" w:rsidRPr="00BE132C">
        <w:rPr>
          <w:b w:val="0"/>
          <w:sz w:val="28"/>
          <w:szCs w:val="28"/>
          <w:lang w:val="uk-UA"/>
        </w:rPr>
        <w:t>перерахунку</w:t>
      </w:r>
      <w:r w:rsidR="004D2D57">
        <w:rPr>
          <w:b w:val="0"/>
          <w:sz w:val="28"/>
          <w:szCs w:val="28"/>
          <w:lang w:val="uk-UA"/>
        </w:rPr>
        <w:t xml:space="preserve"> через</w:t>
      </w:r>
      <w:r w:rsidR="004D2D57" w:rsidRPr="00BE132C">
        <w:rPr>
          <w:b w:val="0"/>
          <w:sz w:val="28"/>
          <w:szCs w:val="28"/>
          <w:lang w:val="uk-UA"/>
        </w:rPr>
        <w:t xml:space="preserve"> УДППЗ "Укрпошта"</w:t>
      </w:r>
      <w:r w:rsidR="004D2D57">
        <w:rPr>
          <w:b w:val="0"/>
          <w:sz w:val="28"/>
          <w:szCs w:val="28"/>
          <w:lang w:val="uk-UA"/>
        </w:rPr>
        <w:t xml:space="preserve"> </w:t>
      </w:r>
      <w:r w:rsidR="004D2D57" w:rsidRPr="00972417">
        <w:rPr>
          <w:b w:val="0"/>
          <w:sz w:val="28"/>
          <w:szCs w:val="28"/>
          <w:lang w:val="uk-UA"/>
        </w:rPr>
        <w:t xml:space="preserve">відповідно до зареєстрованих фінансових </w:t>
      </w:r>
      <w:r w:rsidR="004D2D57" w:rsidRPr="00BE132C">
        <w:rPr>
          <w:b w:val="0"/>
          <w:sz w:val="28"/>
          <w:szCs w:val="28"/>
          <w:lang w:val="uk-UA"/>
        </w:rPr>
        <w:t xml:space="preserve">зобов’язань. </w:t>
      </w:r>
    </w:p>
    <w:p w:rsidR="004D2D57" w:rsidRPr="00C50DF3" w:rsidRDefault="004D2D57" w:rsidP="00C50DF3">
      <w:pPr>
        <w:spacing w:after="0"/>
        <w:ind w:firstLine="708"/>
        <w:jc w:val="both"/>
        <w:rPr>
          <w:rFonts w:ascii="Times New Roman" w:hAnsi="Times New Roman"/>
          <w:sz w:val="28"/>
          <w:szCs w:val="28"/>
        </w:rPr>
      </w:pPr>
      <w:r w:rsidRPr="00BE132C">
        <w:rPr>
          <w:rFonts w:ascii="Times New Roman" w:hAnsi="Times New Roman"/>
          <w:sz w:val="28"/>
          <w:szCs w:val="28"/>
        </w:rPr>
        <w:t>Операції</w:t>
      </w:r>
      <w:r w:rsidRPr="00BE132C">
        <w:rPr>
          <w:rFonts w:ascii="Times New Roman" w:hAnsi="Times New Roman"/>
          <w:color w:val="000000"/>
          <w:spacing w:val="1"/>
          <w:sz w:val="28"/>
          <w:szCs w:val="28"/>
        </w:rPr>
        <w:t>,</w:t>
      </w:r>
      <w:r w:rsidRPr="00BE132C">
        <w:rPr>
          <w:rFonts w:ascii="Times New Roman" w:hAnsi="Times New Roman"/>
          <w:sz w:val="28"/>
          <w:szCs w:val="28"/>
        </w:rPr>
        <w:t xml:space="preserve"> пов’язані з використанням коштів</w:t>
      </w:r>
      <w:r w:rsidRPr="00BE132C">
        <w:rPr>
          <w:rFonts w:ascii="Times New Roman" w:hAnsi="Times New Roman"/>
          <w:color w:val="000000"/>
          <w:spacing w:val="1"/>
          <w:sz w:val="28"/>
          <w:szCs w:val="28"/>
        </w:rPr>
        <w:t>,</w:t>
      </w:r>
      <w:r w:rsidRPr="00BE132C">
        <w:rPr>
          <w:rFonts w:ascii="Times New Roman" w:hAnsi="Times New Roman"/>
          <w:sz w:val="28"/>
          <w:szCs w:val="28"/>
        </w:rPr>
        <w:t xml:space="preserve"> здійснюються відповідно до Порядку казначейського об</w:t>
      </w:r>
      <w:r w:rsidR="00C50DF3">
        <w:rPr>
          <w:rFonts w:ascii="Times New Roman" w:hAnsi="Times New Roman"/>
          <w:sz w:val="28"/>
          <w:szCs w:val="28"/>
        </w:rPr>
        <w:t>слуговування місцевих бюджетів.</w:t>
      </w:r>
      <w:r w:rsidR="00EE58B1" w:rsidRPr="00542B6B">
        <w:rPr>
          <w:rFonts w:ascii="Times New Roman" w:eastAsia="Times New Roman" w:hAnsi="Times New Roman" w:cs="Times New Roman"/>
          <w:color w:val="333333"/>
          <w:sz w:val="28"/>
          <w:szCs w:val="28"/>
          <w:lang w:eastAsia="uk-UA"/>
        </w:rPr>
        <w:t> </w:t>
      </w:r>
    </w:p>
    <w:p w:rsidR="00845DBD" w:rsidRDefault="00EE58B1" w:rsidP="00EC6C3B">
      <w:pPr>
        <w:shd w:val="clear" w:color="auto" w:fill="FFFFFF"/>
        <w:spacing w:after="0" w:line="240" w:lineRule="atLeast"/>
        <w:ind w:firstLine="708"/>
        <w:jc w:val="both"/>
        <w:rPr>
          <w:rFonts w:ascii="Times New Roman" w:eastAsia="Times New Roman" w:hAnsi="Times New Roman" w:cs="Times New Roman"/>
          <w:color w:val="333333"/>
          <w:sz w:val="28"/>
          <w:szCs w:val="28"/>
          <w:lang w:eastAsia="uk-UA"/>
        </w:rPr>
      </w:pPr>
      <w:r w:rsidRPr="00542B6B">
        <w:rPr>
          <w:rFonts w:ascii="Times New Roman" w:eastAsia="Times New Roman" w:hAnsi="Times New Roman" w:cs="Times New Roman"/>
          <w:color w:val="333333"/>
          <w:sz w:val="28"/>
          <w:szCs w:val="28"/>
          <w:lang w:eastAsia="uk-UA"/>
        </w:rPr>
        <w:t xml:space="preserve">У випадку зменшення поголів’я корів (крім випадків обумовлених набутими хворобами, що підтверджено довідками Державної ветеринарної служби) власники ОСГ повертають отримані кошти до </w:t>
      </w:r>
      <w:r w:rsidR="00C50DF3">
        <w:rPr>
          <w:rFonts w:ascii="Times New Roman" w:eastAsia="Times New Roman" w:hAnsi="Times New Roman" w:cs="Times New Roman"/>
          <w:color w:val="333333"/>
          <w:sz w:val="28"/>
          <w:szCs w:val="28"/>
          <w:lang w:eastAsia="uk-UA"/>
        </w:rPr>
        <w:t>районного бюджету</w:t>
      </w:r>
      <w:r w:rsidRPr="00542B6B">
        <w:rPr>
          <w:rFonts w:ascii="Times New Roman" w:eastAsia="Times New Roman" w:hAnsi="Times New Roman" w:cs="Times New Roman"/>
          <w:color w:val="333333"/>
          <w:sz w:val="28"/>
          <w:szCs w:val="28"/>
          <w:lang w:eastAsia="uk-UA"/>
        </w:rPr>
        <w:t xml:space="preserve"> шляхом перерахування їх на </w:t>
      </w:r>
      <w:r w:rsidR="00230DAC">
        <w:rPr>
          <w:rFonts w:ascii="Times New Roman" w:eastAsia="Times New Roman" w:hAnsi="Times New Roman" w:cs="Times New Roman"/>
          <w:color w:val="333333"/>
          <w:sz w:val="28"/>
          <w:szCs w:val="28"/>
          <w:lang w:eastAsia="uk-UA"/>
        </w:rPr>
        <w:t xml:space="preserve">відповідний </w:t>
      </w:r>
      <w:r w:rsidRPr="00542B6B">
        <w:rPr>
          <w:rFonts w:ascii="Times New Roman" w:eastAsia="Times New Roman" w:hAnsi="Times New Roman" w:cs="Times New Roman"/>
          <w:color w:val="333333"/>
          <w:sz w:val="28"/>
          <w:szCs w:val="28"/>
          <w:lang w:eastAsia="uk-UA"/>
        </w:rPr>
        <w:t>рахунок рай</w:t>
      </w:r>
      <w:r w:rsidR="008C4C93">
        <w:rPr>
          <w:rFonts w:ascii="Times New Roman" w:eastAsia="Times New Roman" w:hAnsi="Times New Roman" w:cs="Times New Roman"/>
          <w:color w:val="333333"/>
          <w:sz w:val="28"/>
          <w:szCs w:val="28"/>
          <w:lang w:eastAsia="uk-UA"/>
        </w:rPr>
        <w:t xml:space="preserve">онної </w:t>
      </w:r>
      <w:r w:rsidRPr="00542B6B">
        <w:rPr>
          <w:rFonts w:ascii="Times New Roman" w:eastAsia="Times New Roman" w:hAnsi="Times New Roman" w:cs="Times New Roman"/>
          <w:color w:val="333333"/>
          <w:sz w:val="28"/>
          <w:szCs w:val="28"/>
          <w:lang w:eastAsia="uk-UA"/>
        </w:rPr>
        <w:t>держ</w:t>
      </w:r>
      <w:r w:rsidR="008C4C93">
        <w:rPr>
          <w:rFonts w:ascii="Times New Roman" w:eastAsia="Times New Roman" w:hAnsi="Times New Roman" w:cs="Times New Roman"/>
          <w:color w:val="333333"/>
          <w:sz w:val="28"/>
          <w:szCs w:val="28"/>
          <w:lang w:eastAsia="uk-UA"/>
        </w:rPr>
        <w:t xml:space="preserve">авної </w:t>
      </w:r>
      <w:r w:rsidRPr="00542B6B">
        <w:rPr>
          <w:rFonts w:ascii="Times New Roman" w:eastAsia="Times New Roman" w:hAnsi="Times New Roman" w:cs="Times New Roman"/>
          <w:color w:val="333333"/>
          <w:sz w:val="28"/>
          <w:szCs w:val="28"/>
          <w:lang w:eastAsia="uk-UA"/>
        </w:rPr>
        <w:t>адмі</w:t>
      </w:r>
      <w:r w:rsidR="00C50DF3">
        <w:rPr>
          <w:rFonts w:ascii="Times New Roman" w:eastAsia="Times New Roman" w:hAnsi="Times New Roman" w:cs="Times New Roman"/>
          <w:color w:val="333333"/>
          <w:sz w:val="28"/>
          <w:szCs w:val="28"/>
          <w:lang w:eastAsia="uk-UA"/>
        </w:rPr>
        <w:t>ністрації</w:t>
      </w:r>
      <w:r w:rsidR="00230DAC">
        <w:rPr>
          <w:rFonts w:ascii="Times New Roman" w:eastAsia="Times New Roman" w:hAnsi="Times New Roman" w:cs="Times New Roman"/>
          <w:color w:val="333333"/>
          <w:sz w:val="28"/>
          <w:szCs w:val="28"/>
          <w:lang w:eastAsia="uk-UA"/>
        </w:rPr>
        <w:t xml:space="preserve"> відкритий в УДК</w:t>
      </w:r>
      <w:r w:rsidR="00C50DF3">
        <w:rPr>
          <w:rFonts w:ascii="Times New Roman" w:eastAsia="Times New Roman" w:hAnsi="Times New Roman" w:cs="Times New Roman"/>
          <w:color w:val="333333"/>
          <w:sz w:val="28"/>
          <w:szCs w:val="28"/>
          <w:lang w:eastAsia="uk-UA"/>
        </w:rPr>
        <w:t>.</w:t>
      </w:r>
    </w:p>
    <w:p w:rsidR="00BE11DA" w:rsidRDefault="00BE11DA" w:rsidP="00EC6C3B">
      <w:pPr>
        <w:shd w:val="clear" w:color="auto" w:fill="FFFFFF"/>
        <w:spacing w:after="0" w:line="240" w:lineRule="atLeast"/>
        <w:ind w:firstLine="708"/>
        <w:jc w:val="both"/>
        <w:rPr>
          <w:rFonts w:ascii="Times New Roman" w:eastAsia="Times New Roman" w:hAnsi="Times New Roman" w:cs="Times New Roman"/>
          <w:color w:val="333333"/>
          <w:sz w:val="28"/>
          <w:szCs w:val="28"/>
          <w:lang w:eastAsia="uk-UA"/>
        </w:rPr>
      </w:pPr>
    </w:p>
    <w:p w:rsidR="00BE11DA" w:rsidRPr="002A3B57" w:rsidRDefault="00BE11DA" w:rsidP="00BE11DA">
      <w:pPr>
        <w:shd w:val="clear" w:color="auto" w:fill="FFFFFF"/>
        <w:spacing w:after="0" w:line="240" w:lineRule="auto"/>
        <w:jc w:val="center"/>
        <w:rPr>
          <w:rFonts w:ascii="Times New Roman" w:eastAsia="Times New Roman" w:hAnsi="Times New Roman" w:cs="Times New Roman"/>
          <w:sz w:val="28"/>
          <w:szCs w:val="28"/>
          <w:lang w:eastAsia="uk-UA"/>
        </w:rPr>
      </w:pPr>
      <w:r w:rsidRPr="002A3B57">
        <w:rPr>
          <w:rFonts w:ascii="Times New Roman" w:eastAsia="Times New Roman" w:hAnsi="Times New Roman" w:cs="Times New Roman"/>
          <w:sz w:val="28"/>
          <w:szCs w:val="28"/>
          <w:lang w:eastAsia="uk-UA"/>
        </w:rPr>
        <w:t>3. Звітність і контроль</w:t>
      </w:r>
    </w:p>
    <w:p w:rsidR="00BE11DA" w:rsidRPr="002A3B57" w:rsidRDefault="00BE11DA" w:rsidP="00BE11DA">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2A3B57">
        <w:rPr>
          <w:rFonts w:ascii="Times New Roman" w:eastAsia="Times New Roman" w:hAnsi="Times New Roman" w:cs="Times New Roman"/>
          <w:sz w:val="28"/>
          <w:szCs w:val="28"/>
          <w:lang w:eastAsia="uk-UA"/>
        </w:rPr>
        <w:t>3.1. Фінансова звітність про використання коштів районного бюджету складається і подається в установленому порядку.</w:t>
      </w:r>
    </w:p>
    <w:p w:rsidR="00BE11DA" w:rsidRPr="002A3B57" w:rsidRDefault="00BE11DA" w:rsidP="00BE11DA">
      <w:pPr>
        <w:shd w:val="clear" w:color="auto" w:fill="FFFFFF"/>
        <w:spacing w:after="0" w:line="240" w:lineRule="atLeast"/>
        <w:ind w:firstLine="708"/>
        <w:jc w:val="both"/>
        <w:rPr>
          <w:rFonts w:ascii="Times New Roman" w:eastAsia="Times New Roman" w:hAnsi="Times New Roman" w:cs="Times New Roman"/>
          <w:sz w:val="28"/>
          <w:szCs w:val="28"/>
          <w:lang w:eastAsia="uk-UA"/>
        </w:rPr>
      </w:pPr>
      <w:r w:rsidRPr="002A3B57">
        <w:rPr>
          <w:rFonts w:ascii="Times New Roman" w:eastAsia="Times New Roman" w:hAnsi="Times New Roman" w:cs="Times New Roman"/>
          <w:sz w:val="28"/>
          <w:szCs w:val="28"/>
          <w:lang w:eastAsia="uk-UA"/>
        </w:rPr>
        <w:t>3.2. Відповідно до законодавства відповідальність несуть:</w:t>
      </w:r>
    </w:p>
    <w:p w:rsidR="00BE11DA" w:rsidRPr="002A3B57" w:rsidRDefault="00BE11DA" w:rsidP="00BE11DA">
      <w:pPr>
        <w:shd w:val="clear" w:color="auto" w:fill="FFFFFF"/>
        <w:spacing w:after="0" w:line="240" w:lineRule="atLeast"/>
        <w:jc w:val="both"/>
        <w:rPr>
          <w:rFonts w:ascii="Times New Roman" w:eastAsia="Times New Roman" w:hAnsi="Times New Roman" w:cs="Times New Roman"/>
          <w:sz w:val="28"/>
          <w:szCs w:val="28"/>
          <w:lang w:eastAsia="uk-UA"/>
        </w:rPr>
      </w:pPr>
      <w:r w:rsidRPr="002A3B57">
        <w:rPr>
          <w:rFonts w:ascii="Times New Roman" w:eastAsia="Times New Roman" w:hAnsi="Times New Roman" w:cs="Times New Roman"/>
          <w:sz w:val="28"/>
          <w:szCs w:val="28"/>
          <w:lang w:eastAsia="uk-UA"/>
        </w:rPr>
        <w:t>- за достовірність поданих документів на розгляд комісій одержувачі;</w:t>
      </w:r>
    </w:p>
    <w:p w:rsidR="00BE11DA" w:rsidRPr="002A3B57" w:rsidRDefault="00BE11DA" w:rsidP="00BE11DA">
      <w:pPr>
        <w:shd w:val="clear" w:color="auto" w:fill="FFFFFF"/>
        <w:spacing w:after="0" w:line="240" w:lineRule="atLeast"/>
        <w:jc w:val="both"/>
        <w:rPr>
          <w:rFonts w:ascii="Times New Roman" w:eastAsia="Times New Roman" w:hAnsi="Times New Roman" w:cs="Times New Roman"/>
          <w:sz w:val="28"/>
          <w:szCs w:val="28"/>
          <w:lang w:eastAsia="uk-UA"/>
        </w:rPr>
      </w:pPr>
      <w:r w:rsidRPr="002A3B57">
        <w:rPr>
          <w:rFonts w:ascii="Times New Roman" w:eastAsia="Times New Roman" w:hAnsi="Times New Roman" w:cs="Times New Roman"/>
          <w:sz w:val="28"/>
          <w:szCs w:val="28"/>
          <w:lang w:eastAsia="uk-UA"/>
        </w:rPr>
        <w:t xml:space="preserve">- за достовірність поданих зведених реєстрів несуть </w:t>
      </w:r>
      <w:r>
        <w:rPr>
          <w:rFonts w:ascii="Times New Roman" w:eastAsia="Times New Roman" w:hAnsi="Times New Roman" w:cs="Times New Roman"/>
          <w:sz w:val="28"/>
          <w:szCs w:val="28"/>
          <w:lang w:eastAsia="uk-UA"/>
        </w:rPr>
        <w:t xml:space="preserve">відділ містобудування, архітектури, інфраструктури, інвестиційної та економічної діяльності </w:t>
      </w:r>
      <w:r w:rsidRPr="004672C8">
        <w:rPr>
          <w:rFonts w:ascii="Times New Roman" w:eastAsia="Times New Roman" w:hAnsi="Times New Roman" w:cs="Times New Roman"/>
          <w:sz w:val="28"/>
          <w:szCs w:val="28"/>
          <w:lang w:eastAsia="uk-UA"/>
        </w:rPr>
        <w:t>райдержадміністрації</w:t>
      </w:r>
      <w:r w:rsidRPr="002A3B57">
        <w:rPr>
          <w:rFonts w:ascii="Times New Roman" w:eastAsia="Times New Roman" w:hAnsi="Times New Roman" w:cs="Times New Roman"/>
          <w:sz w:val="28"/>
          <w:szCs w:val="28"/>
          <w:lang w:eastAsia="uk-UA"/>
        </w:rPr>
        <w:t>.</w:t>
      </w:r>
    </w:p>
    <w:p w:rsidR="00BE11DA" w:rsidRPr="002A3B57" w:rsidRDefault="00BE11DA" w:rsidP="00BE11DA">
      <w:pPr>
        <w:shd w:val="clear" w:color="auto" w:fill="FFFFFF"/>
        <w:spacing w:after="0" w:line="240" w:lineRule="atLeast"/>
        <w:ind w:firstLine="708"/>
        <w:jc w:val="both"/>
        <w:rPr>
          <w:rFonts w:ascii="Times New Roman" w:eastAsia="Times New Roman" w:hAnsi="Times New Roman" w:cs="Times New Roman"/>
          <w:sz w:val="28"/>
          <w:szCs w:val="28"/>
          <w:lang w:eastAsia="uk-UA"/>
        </w:rPr>
      </w:pPr>
      <w:r w:rsidRPr="002A3B57">
        <w:rPr>
          <w:rFonts w:ascii="Times New Roman" w:eastAsia="Times New Roman" w:hAnsi="Times New Roman" w:cs="Times New Roman"/>
          <w:sz w:val="28"/>
          <w:szCs w:val="28"/>
          <w:lang w:eastAsia="uk-UA"/>
        </w:rPr>
        <w:t>3.3. Відповідальність за цільове використання коштів несуть розпорядники коштів.</w:t>
      </w:r>
    </w:p>
    <w:p w:rsidR="00BE11DA" w:rsidRDefault="00BE11DA" w:rsidP="00EC6C3B">
      <w:pPr>
        <w:shd w:val="clear" w:color="auto" w:fill="FFFFFF"/>
        <w:spacing w:after="0" w:line="240" w:lineRule="atLeast"/>
        <w:ind w:firstLine="708"/>
        <w:jc w:val="both"/>
        <w:rPr>
          <w:rFonts w:ascii="Times New Roman" w:eastAsia="Times New Roman" w:hAnsi="Times New Roman" w:cs="Times New Roman"/>
          <w:color w:val="333333"/>
          <w:sz w:val="28"/>
          <w:szCs w:val="28"/>
          <w:lang w:eastAsia="uk-UA"/>
        </w:rPr>
      </w:pPr>
    </w:p>
    <w:p w:rsidR="00122CFD" w:rsidRPr="00EC6C3B" w:rsidRDefault="00122CFD" w:rsidP="00E378D1">
      <w:pPr>
        <w:shd w:val="clear" w:color="auto" w:fill="FFFFFF"/>
        <w:spacing w:after="0" w:line="240" w:lineRule="atLeast"/>
        <w:jc w:val="both"/>
        <w:rPr>
          <w:rFonts w:ascii="Times New Roman" w:eastAsia="Times New Roman" w:hAnsi="Times New Roman" w:cs="Times New Roman"/>
          <w:color w:val="333333"/>
          <w:sz w:val="28"/>
          <w:szCs w:val="28"/>
          <w:lang w:eastAsia="uk-UA"/>
        </w:rPr>
      </w:pPr>
    </w:p>
    <w:p w:rsidR="00181109" w:rsidRPr="002A3B57" w:rsidRDefault="00181109" w:rsidP="008D2B67">
      <w:pPr>
        <w:shd w:val="clear" w:color="auto" w:fill="FFFFFF"/>
        <w:spacing w:after="0" w:line="240" w:lineRule="atLeast"/>
        <w:rPr>
          <w:rFonts w:ascii="Times New Roman" w:eastAsia="Times New Roman" w:hAnsi="Times New Roman" w:cs="Times New Roman"/>
          <w:sz w:val="28"/>
          <w:szCs w:val="28"/>
          <w:lang w:eastAsia="uk-UA"/>
        </w:rPr>
      </w:pPr>
    </w:p>
    <w:p w:rsidR="007A0577" w:rsidRPr="002A3B57" w:rsidRDefault="007A0577" w:rsidP="008D2B67">
      <w:pPr>
        <w:shd w:val="clear" w:color="auto" w:fill="FFFFFF"/>
        <w:spacing w:after="0" w:line="240" w:lineRule="atLeast"/>
        <w:rPr>
          <w:rFonts w:ascii="Times New Roman" w:eastAsia="Times New Roman" w:hAnsi="Times New Roman" w:cs="Times New Roman"/>
          <w:sz w:val="28"/>
          <w:szCs w:val="28"/>
          <w:lang w:eastAsia="uk-UA"/>
        </w:rPr>
      </w:pPr>
    </w:p>
    <w:p w:rsidR="00D44789" w:rsidRPr="00D44789" w:rsidRDefault="00D44789" w:rsidP="00D44789">
      <w:pPr>
        <w:spacing w:after="0"/>
        <w:rPr>
          <w:rFonts w:ascii="Times New Roman" w:hAnsi="Times New Roman"/>
          <w:sz w:val="28"/>
          <w:szCs w:val="28"/>
        </w:rPr>
        <w:sectPr w:rsidR="00D44789" w:rsidRPr="00D44789" w:rsidSect="000C4C84">
          <w:pgSz w:w="11906" w:h="16838"/>
          <w:pgMar w:top="284" w:right="567" w:bottom="567" w:left="1418" w:header="709" w:footer="709" w:gutter="0"/>
          <w:pgNumType w:start="1"/>
          <w:cols w:space="708"/>
          <w:titlePg/>
          <w:docGrid w:linePitch="360"/>
        </w:sectPr>
      </w:pPr>
    </w:p>
    <w:p w:rsidR="00126548" w:rsidRPr="00126548" w:rsidRDefault="008D2A51" w:rsidP="006A2854">
      <w:pPr>
        <w:spacing w:after="0"/>
        <w:ind w:left="11328"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Додаток</w:t>
      </w:r>
      <w:r w:rsidR="008544C5">
        <w:rPr>
          <w:rFonts w:ascii="Times New Roman" w:hAnsi="Times New Roman" w:cs="Times New Roman"/>
          <w:bCs/>
          <w:color w:val="000000"/>
          <w:sz w:val="28"/>
          <w:szCs w:val="28"/>
        </w:rPr>
        <w:t xml:space="preserve"> 1</w:t>
      </w:r>
    </w:p>
    <w:p w:rsidR="00126548" w:rsidRPr="00126548" w:rsidRDefault="00126548" w:rsidP="00126548">
      <w:pPr>
        <w:spacing w:after="0"/>
        <w:rPr>
          <w:rFonts w:ascii="Times New Roman" w:hAnsi="Times New Roman" w:cs="Times New Roman"/>
          <w:sz w:val="28"/>
          <w:szCs w:val="28"/>
        </w:rPr>
      </w:pPr>
    </w:p>
    <w:p w:rsidR="00126548" w:rsidRPr="00126548" w:rsidRDefault="00126548" w:rsidP="00126548">
      <w:pPr>
        <w:spacing w:after="0"/>
        <w:jc w:val="center"/>
        <w:rPr>
          <w:rFonts w:ascii="Times New Roman" w:hAnsi="Times New Roman" w:cs="Times New Roman"/>
          <w:sz w:val="28"/>
          <w:szCs w:val="28"/>
        </w:rPr>
      </w:pPr>
      <w:r w:rsidRPr="00126548">
        <w:rPr>
          <w:rFonts w:ascii="Times New Roman" w:hAnsi="Times New Roman" w:cs="Times New Roman"/>
          <w:sz w:val="28"/>
          <w:szCs w:val="28"/>
        </w:rPr>
        <w:t>ЗВЕДЕНИЙ РЕЄСТР</w:t>
      </w:r>
    </w:p>
    <w:p w:rsidR="00CF09D8" w:rsidRDefault="00126548" w:rsidP="00126548">
      <w:pPr>
        <w:spacing w:after="0"/>
        <w:jc w:val="center"/>
        <w:rPr>
          <w:rFonts w:ascii="Times New Roman" w:hAnsi="Times New Roman" w:cs="Times New Roman"/>
          <w:sz w:val="28"/>
          <w:szCs w:val="28"/>
        </w:rPr>
      </w:pPr>
      <w:r w:rsidRPr="00126548">
        <w:rPr>
          <w:rFonts w:ascii="Times New Roman" w:hAnsi="Times New Roman" w:cs="Times New Roman"/>
          <w:sz w:val="28"/>
          <w:szCs w:val="28"/>
        </w:rPr>
        <w:t>особистих селянських господарств на часткове відшкодування вартості наданих послуг із штучного осіменіння по</w:t>
      </w:r>
    </w:p>
    <w:p w:rsidR="00126548" w:rsidRPr="00126548" w:rsidRDefault="00126548" w:rsidP="00126548">
      <w:pPr>
        <w:spacing w:after="0"/>
        <w:jc w:val="center"/>
        <w:rPr>
          <w:rFonts w:ascii="Times New Roman" w:hAnsi="Times New Roman" w:cs="Times New Roman"/>
          <w:sz w:val="28"/>
          <w:szCs w:val="28"/>
        </w:rPr>
      </w:pPr>
      <w:r w:rsidRPr="00126548">
        <w:rPr>
          <w:rFonts w:ascii="Times New Roman" w:hAnsi="Times New Roman" w:cs="Times New Roman"/>
          <w:sz w:val="28"/>
          <w:szCs w:val="28"/>
        </w:rPr>
        <w:t>Лу</w:t>
      </w:r>
      <w:r w:rsidR="00DF2CFE">
        <w:rPr>
          <w:rFonts w:ascii="Times New Roman" w:hAnsi="Times New Roman" w:cs="Times New Roman"/>
          <w:sz w:val="28"/>
          <w:szCs w:val="28"/>
        </w:rPr>
        <w:t>цькому району за ___________ 20_</w:t>
      </w:r>
      <w:r w:rsidR="00CF09D8">
        <w:rPr>
          <w:rFonts w:ascii="Times New Roman" w:hAnsi="Times New Roman" w:cs="Times New Roman"/>
          <w:sz w:val="28"/>
          <w:szCs w:val="28"/>
        </w:rPr>
        <w:t>_</w:t>
      </w:r>
      <w:r w:rsidRPr="00126548">
        <w:rPr>
          <w:rFonts w:ascii="Times New Roman" w:hAnsi="Times New Roman" w:cs="Times New Roman"/>
          <w:sz w:val="28"/>
          <w:szCs w:val="28"/>
        </w:rPr>
        <w:t xml:space="preserve"> року</w:t>
      </w:r>
    </w:p>
    <w:p w:rsidR="00126548" w:rsidRPr="00CF09D8" w:rsidRDefault="00126548" w:rsidP="00126548">
      <w:pPr>
        <w:spacing w:after="0"/>
        <w:ind w:left="6372"/>
        <w:rPr>
          <w:rFonts w:ascii="Times New Roman" w:hAnsi="Times New Roman" w:cs="Times New Roman"/>
          <w:sz w:val="16"/>
          <w:szCs w:val="16"/>
        </w:rPr>
      </w:pPr>
      <w:r w:rsidRPr="00CF09D8">
        <w:rPr>
          <w:rFonts w:ascii="Times New Roman" w:hAnsi="Times New Roman" w:cs="Times New Roman"/>
          <w:sz w:val="16"/>
          <w:szCs w:val="16"/>
        </w:rPr>
        <w:t xml:space="preserve">                        </w:t>
      </w:r>
      <w:r w:rsidR="00CF09D8">
        <w:rPr>
          <w:rFonts w:ascii="Times New Roman" w:hAnsi="Times New Roman" w:cs="Times New Roman"/>
          <w:sz w:val="16"/>
          <w:szCs w:val="16"/>
        </w:rPr>
        <w:t xml:space="preserve">                      </w:t>
      </w:r>
      <w:r w:rsidRPr="00CF09D8">
        <w:rPr>
          <w:rFonts w:ascii="Times New Roman" w:hAnsi="Times New Roman" w:cs="Times New Roman"/>
          <w:sz w:val="16"/>
          <w:szCs w:val="16"/>
        </w:rPr>
        <w:t xml:space="preserve"> (місяць)</w:t>
      </w:r>
    </w:p>
    <w:tbl>
      <w:tblPr>
        <w:tblW w:w="149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3210"/>
        <w:gridCol w:w="4359"/>
        <w:gridCol w:w="2256"/>
        <w:gridCol w:w="2161"/>
        <w:gridCol w:w="2308"/>
      </w:tblGrid>
      <w:tr w:rsidR="00126548" w:rsidRPr="00126548" w:rsidTr="00166442">
        <w:trPr>
          <w:trHeight w:val="1026"/>
        </w:trPr>
        <w:tc>
          <w:tcPr>
            <w:tcW w:w="616" w:type="dxa"/>
            <w:tcBorders>
              <w:top w:val="single" w:sz="4" w:space="0" w:color="auto"/>
              <w:left w:val="single" w:sz="4" w:space="0" w:color="auto"/>
              <w:bottom w:val="single" w:sz="4" w:space="0" w:color="auto"/>
              <w:right w:val="single" w:sz="4" w:space="0" w:color="auto"/>
            </w:tcBorders>
            <w:hideMark/>
          </w:tcPr>
          <w:p w:rsidR="00126548" w:rsidRPr="00126548" w:rsidRDefault="00126548" w:rsidP="00126548">
            <w:pPr>
              <w:spacing w:after="0"/>
              <w:jc w:val="center"/>
              <w:rPr>
                <w:rFonts w:ascii="Times New Roman" w:hAnsi="Times New Roman" w:cs="Times New Roman"/>
                <w:sz w:val="28"/>
                <w:szCs w:val="28"/>
              </w:rPr>
            </w:pPr>
            <w:r w:rsidRPr="00126548">
              <w:rPr>
                <w:rFonts w:ascii="Times New Roman" w:hAnsi="Times New Roman" w:cs="Times New Roman"/>
                <w:sz w:val="28"/>
                <w:szCs w:val="28"/>
              </w:rPr>
              <w:t>№</w:t>
            </w:r>
          </w:p>
          <w:p w:rsidR="00126548" w:rsidRPr="00126548" w:rsidRDefault="00126548" w:rsidP="00126548">
            <w:pPr>
              <w:spacing w:after="0"/>
              <w:jc w:val="center"/>
              <w:rPr>
                <w:rFonts w:ascii="Times New Roman" w:hAnsi="Times New Roman" w:cs="Times New Roman"/>
                <w:sz w:val="28"/>
                <w:szCs w:val="28"/>
              </w:rPr>
            </w:pPr>
            <w:r w:rsidRPr="00126548">
              <w:rPr>
                <w:rFonts w:ascii="Times New Roman" w:hAnsi="Times New Roman" w:cs="Times New Roman"/>
                <w:sz w:val="28"/>
                <w:szCs w:val="28"/>
              </w:rPr>
              <w:t>з/п</w:t>
            </w:r>
          </w:p>
        </w:tc>
        <w:tc>
          <w:tcPr>
            <w:tcW w:w="3210" w:type="dxa"/>
            <w:tcBorders>
              <w:top w:val="single" w:sz="4" w:space="0" w:color="auto"/>
              <w:left w:val="single" w:sz="4" w:space="0" w:color="auto"/>
              <w:bottom w:val="single" w:sz="4" w:space="0" w:color="auto"/>
              <w:right w:val="single" w:sz="4" w:space="0" w:color="auto"/>
            </w:tcBorders>
            <w:hideMark/>
          </w:tcPr>
          <w:p w:rsidR="00126548" w:rsidRPr="00126548" w:rsidRDefault="00126548" w:rsidP="00126548">
            <w:pPr>
              <w:spacing w:after="0"/>
              <w:jc w:val="center"/>
              <w:rPr>
                <w:rFonts w:ascii="Times New Roman" w:hAnsi="Times New Roman" w:cs="Times New Roman"/>
                <w:sz w:val="28"/>
                <w:szCs w:val="28"/>
              </w:rPr>
            </w:pPr>
            <w:r w:rsidRPr="00126548">
              <w:rPr>
                <w:rFonts w:ascii="Times New Roman" w:hAnsi="Times New Roman" w:cs="Times New Roman"/>
                <w:sz w:val="28"/>
                <w:szCs w:val="28"/>
              </w:rPr>
              <w:t>Населений пункт,  сільська (селищна) рада</w:t>
            </w:r>
          </w:p>
        </w:tc>
        <w:tc>
          <w:tcPr>
            <w:tcW w:w="4359" w:type="dxa"/>
            <w:tcBorders>
              <w:top w:val="single" w:sz="4" w:space="0" w:color="auto"/>
              <w:left w:val="single" w:sz="4" w:space="0" w:color="auto"/>
              <w:bottom w:val="single" w:sz="4" w:space="0" w:color="auto"/>
              <w:right w:val="single" w:sz="4" w:space="0" w:color="auto"/>
            </w:tcBorders>
            <w:hideMark/>
          </w:tcPr>
          <w:p w:rsidR="00126548" w:rsidRPr="00126548" w:rsidRDefault="00126548" w:rsidP="00126548">
            <w:pPr>
              <w:spacing w:after="0"/>
              <w:jc w:val="center"/>
              <w:rPr>
                <w:rFonts w:ascii="Times New Roman" w:hAnsi="Times New Roman" w:cs="Times New Roman"/>
                <w:sz w:val="28"/>
                <w:szCs w:val="28"/>
              </w:rPr>
            </w:pPr>
            <w:r w:rsidRPr="00126548">
              <w:rPr>
                <w:rFonts w:ascii="Times New Roman" w:hAnsi="Times New Roman" w:cs="Times New Roman"/>
                <w:sz w:val="28"/>
                <w:szCs w:val="28"/>
              </w:rPr>
              <w:t xml:space="preserve">Прізвище, ім’я та по батькові </w:t>
            </w:r>
          </w:p>
        </w:tc>
        <w:tc>
          <w:tcPr>
            <w:tcW w:w="2256" w:type="dxa"/>
            <w:tcBorders>
              <w:top w:val="single" w:sz="4" w:space="0" w:color="auto"/>
              <w:left w:val="single" w:sz="4" w:space="0" w:color="auto"/>
              <w:bottom w:val="single" w:sz="4" w:space="0" w:color="auto"/>
              <w:right w:val="single" w:sz="4" w:space="0" w:color="auto"/>
            </w:tcBorders>
            <w:hideMark/>
          </w:tcPr>
          <w:p w:rsidR="00126548" w:rsidRPr="00126548" w:rsidRDefault="00126548" w:rsidP="00126548">
            <w:pPr>
              <w:spacing w:after="0"/>
              <w:jc w:val="center"/>
              <w:rPr>
                <w:rFonts w:ascii="Times New Roman" w:hAnsi="Times New Roman" w:cs="Times New Roman"/>
                <w:sz w:val="28"/>
                <w:szCs w:val="28"/>
              </w:rPr>
            </w:pPr>
            <w:r w:rsidRPr="00126548">
              <w:rPr>
                <w:rFonts w:ascii="Times New Roman" w:hAnsi="Times New Roman" w:cs="Times New Roman"/>
                <w:sz w:val="28"/>
                <w:szCs w:val="28"/>
              </w:rPr>
              <w:t>Ідентифіка-ційний код власника ОСГ</w:t>
            </w:r>
          </w:p>
        </w:tc>
        <w:tc>
          <w:tcPr>
            <w:tcW w:w="2161" w:type="dxa"/>
            <w:tcBorders>
              <w:top w:val="single" w:sz="4" w:space="0" w:color="auto"/>
              <w:left w:val="single" w:sz="4" w:space="0" w:color="auto"/>
              <w:bottom w:val="single" w:sz="4" w:space="0" w:color="auto"/>
              <w:right w:val="single" w:sz="4" w:space="0" w:color="auto"/>
            </w:tcBorders>
            <w:hideMark/>
          </w:tcPr>
          <w:p w:rsidR="00CF09D8" w:rsidRDefault="00126548" w:rsidP="00126548">
            <w:pPr>
              <w:spacing w:after="0"/>
              <w:jc w:val="center"/>
              <w:rPr>
                <w:rFonts w:ascii="Times New Roman" w:hAnsi="Times New Roman" w:cs="Times New Roman"/>
                <w:sz w:val="28"/>
                <w:szCs w:val="28"/>
              </w:rPr>
            </w:pPr>
            <w:r w:rsidRPr="00126548">
              <w:rPr>
                <w:rFonts w:ascii="Times New Roman" w:hAnsi="Times New Roman" w:cs="Times New Roman"/>
                <w:sz w:val="28"/>
                <w:szCs w:val="28"/>
              </w:rPr>
              <w:t xml:space="preserve">Серія та </w:t>
            </w:r>
          </w:p>
          <w:p w:rsidR="00126548" w:rsidRPr="00126548" w:rsidRDefault="00126548" w:rsidP="00126548">
            <w:pPr>
              <w:spacing w:after="0"/>
              <w:jc w:val="center"/>
              <w:rPr>
                <w:rFonts w:ascii="Times New Roman" w:hAnsi="Times New Roman" w:cs="Times New Roman"/>
                <w:sz w:val="28"/>
                <w:szCs w:val="28"/>
              </w:rPr>
            </w:pPr>
            <w:r w:rsidRPr="00126548">
              <w:rPr>
                <w:rFonts w:ascii="Times New Roman" w:hAnsi="Times New Roman" w:cs="Times New Roman"/>
                <w:sz w:val="28"/>
                <w:szCs w:val="28"/>
              </w:rPr>
              <w:t>№ паспорта власника ОСГ</w:t>
            </w:r>
          </w:p>
        </w:tc>
        <w:tc>
          <w:tcPr>
            <w:tcW w:w="2308" w:type="dxa"/>
            <w:tcBorders>
              <w:top w:val="single" w:sz="4" w:space="0" w:color="auto"/>
              <w:left w:val="single" w:sz="4" w:space="0" w:color="auto"/>
              <w:bottom w:val="single" w:sz="4" w:space="0" w:color="auto"/>
              <w:right w:val="single" w:sz="4" w:space="0" w:color="auto"/>
            </w:tcBorders>
            <w:hideMark/>
          </w:tcPr>
          <w:p w:rsidR="00126548" w:rsidRPr="00126548" w:rsidRDefault="00126548" w:rsidP="00126548">
            <w:pPr>
              <w:spacing w:after="0"/>
              <w:jc w:val="center"/>
              <w:rPr>
                <w:rFonts w:ascii="Times New Roman" w:hAnsi="Times New Roman" w:cs="Times New Roman"/>
                <w:sz w:val="28"/>
                <w:szCs w:val="28"/>
              </w:rPr>
            </w:pPr>
            <w:r w:rsidRPr="00126548">
              <w:rPr>
                <w:rFonts w:ascii="Times New Roman" w:hAnsi="Times New Roman" w:cs="Times New Roman"/>
                <w:sz w:val="28"/>
                <w:szCs w:val="28"/>
              </w:rPr>
              <w:t>Сума  компенсації, грн.</w:t>
            </w:r>
          </w:p>
        </w:tc>
      </w:tr>
      <w:tr w:rsidR="00126548" w:rsidRPr="00126548" w:rsidTr="00166442">
        <w:trPr>
          <w:trHeight w:val="337"/>
        </w:trPr>
        <w:tc>
          <w:tcPr>
            <w:tcW w:w="616" w:type="dxa"/>
            <w:tcBorders>
              <w:top w:val="single" w:sz="4" w:space="0" w:color="auto"/>
              <w:left w:val="single" w:sz="4" w:space="0" w:color="auto"/>
              <w:bottom w:val="single" w:sz="4" w:space="0" w:color="auto"/>
              <w:right w:val="single" w:sz="4" w:space="0" w:color="auto"/>
            </w:tcBorders>
            <w:hideMark/>
          </w:tcPr>
          <w:p w:rsidR="00126548" w:rsidRPr="00126548" w:rsidRDefault="00126548" w:rsidP="00126548">
            <w:pPr>
              <w:spacing w:after="0"/>
              <w:jc w:val="center"/>
              <w:rPr>
                <w:rFonts w:ascii="Times New Roman" w:hAnsi="Times New Roman" w:cs="Times New Roman"/>
                <w:sz w:val="28"/>
                <w:szCs w:val="28"/>
              </w:rPr>
            </w:pPr>
            <w:r w:rsidRPr="00126548">
              <w:rPr>
                <w:rFonts w:ascii="Times New Roman" w:hAnsi="Times New Roman" w:cs="Times New Roman"/>
                <w:sz w:val="28"/>
                <w:szCs w:val="28"/>
              </w:rPr>
              <w:t>1</w:t>
            </w:r>
          </w:p>
        </w:tc>
        <w:tc>
          <w:tcPr>
            <w:tcW w:w="3210" w:type="dxa"/>
            <w:tcBorders>
              <w:top w:val="single" w:sz="4" w:space="0" w:color="auto"/>
              <w:left w:val="single" w:sz="4" w:space="0" w:color="auto"/>
              <w:bottom w:val="single" w:sz="4" w:space="0" w:color="auto"/>
              <w:right w:val="single" w:sz="4" w:space="0" w:color="auto"/>
            </w:tcBorders>
          </w:tcPr>
          <w:p w:rsidR="00126548" w:rsidRPr="00126548" w:rsidRDefault="00126548" w:rsidP="00126548">
            <w:pPr>
              <w:spacing w:after="0"/>
              <w:jc w:val="center"/>
              <w:rPr>
                <w:rFonts w:ascii="Times New Roman" w:hAnsi="Times New Roman" w:cs="Times New Roman"/>
                <w:sz w:val="28"/>
                <w:szCs w:val="28"/>
              </w:rPr>
            </w:pPr>
          </w:p>
        </w:tc>
        <w:tc>
          <w:tcPr>
            <w:tcW w:w="4359" w:type="dxa"/>
            <w:tcBorders>
              <w:top w:val="single" w:sz="4" w:space="0" w:color="auto"/>
              <w:left w:val="single" w:sz="4" w:space="0" w:color="auto"/>
              <w:bottom w:val="single" w:sz="4" w:space="0" w:color="auto"/>
              <w:right w:val="single" w:sz="4" w:space="0" w:color="auto"/>
            </w:tcBorders>
          </w:tcPr>
          <w:p w:rsidR="00126548" w:rsidRPr="00126548" w:rsidRDefault="00126548" w:rsidP="00126548">
            <w:pPr>
              <w:spacing w:after="0"/>
              <w:jc w:val="center"/>
              <w:rPr>
                <w:rFonts w:ascii="Times New Roman" w:hAnsi="Times New Roman" w:cs="Times New Roman"/>
                <w:sz w:val="28"/>
                <w:szCs w:val="28"/>
              </w:rPr>
            </w:pPr>
          </w:p>
        </w:tc>
        <w:tc>
          <w:tcPr>
            <w:tcW w:w="2256" w:type="dxa"/>
            <w:tcBorders>
              <w:top w:val="single" w:sz="4" w:space="0" w:color="auto"/>
              <w:left w:val="single" w:sz="4" w:space="0" w:color="auto"/>
              <w:bottom w:val="single" w:sz="4" w:space="0" w:color="auto"/>
              <w:right w:val="single" w:sz="4" w:space="0" w:color="auto"/>
            </w:tcBorders>
          </w:tcPr>
          <w:p w:rsidR="00126548" w:rsidRPr="00126548" w:rsidRDefault="00126548" w:rsidP="00126548">
            <w:pPr>
              <w:spacing w:after="0"/>
              <w:jc w:val="center"/>
              <w:rPr>
                <w:rFonts w:ascii="Times New Roman" w:hAnsi="Times New Roman" w:cs="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126548" w:rsidRPr="00126548" w:rsidRDefault="00126548" w:rsidP="00126548">
            <w:pPr>
              <w:spacing w:after="0"/>
              <w:jc w:val="center"/>
              <w:rPr>
                <w:rFonts w:ascii="Times New Roman" w:hAnsi="Times New Roman" w:cs="Times New Roman"/>
                <w:sz w:val="28"/>
                <w:szCs w:val="28"/>
              </w:rPr>
            </w:pPr>
          </w:p>
        </w:tc>
        <w:tc>
          <w:tcPr>
            <w:tcW w:w="2308" w:type="dxa"/>
            <w:tcBorders>
              <w:top w:val="single" w:sz="4" w:space="0" w:color="auto"/>
              <w:left w:val="single" w:sz="4" w:space="0" w:color="auto"/>
              <w:bottom w:val="single" w:sz="4" w:space="0" w:color="auto"/>
              <w:right w:val="single" w:sz="4" w:space="0" w:color="auto"/>
            </w:tcBorders>
          </w:tcPr>
          <w:p w:rsidR="00126548" w:rsidRPr="00126548" w:rsidRDefault="00126548" w:rsidP="00126548">
            <w:pPr>
              <w:spacing w:after="0"/>
              <w:jc w:val="center"/>
              <w:rPr>
                <w:rFonts w:ascii="Times New Roman" w:hAnsi="Times New Roman" w:cs="Times New Roman"/>
                <w:sz w:val="28"/>
                <w:szCs w:val="28"/>
                <w:highlight w:val="green"/>
              </w:rPr>
            </w:pPr>
          </w:p>
        </w:tc>
      </w:tr>
      <w:tr w:rsidR="00126548" w:rsidRPr="00126548" w:rsidTr="00166442">
        <w:trPr>
          <w:trHeight w:val="337"/>
        </w:trPr>
        <w:tc>
          <w:tcPr>
            <w:tcW w:w="616" w:type="dxa"/>
            <w:tcBorders>
              <w:top w:val="single" w:sz="4" w:space="0" w:color="auto"/>
              <w:left w:val="single" w:sz="4" w:space="0" w:color="auto"/>
              <w:bottom w:val="single" w:sz="4" w:space="0" w:color="auto"/>
              <w:right w:val="single" w:sz="4" w:space="0" w:color="auto"/>
            </w:tcBorders>
            <w:hideMark/>
          </w:tcPr>
          <w:p w:rsidR="00126548" w:rsidRPr="00126548" w:rsidRDefault="00126548" w:rsidP="00126548">
            <w:pPr>
              <w:spacing w:after="0"/>
              <w:jc w:val="center"/>
              <w:rPr>
                <w:rFonts w:ascii="Times New Roman" w:hAnsi="Times New Roman" w:cs="Times New Roman"/>
                <w:sz w:val="28"/>
                <w:szCs w:val="28"/>
              </w:rPr>
            </w:pPr>
            <w:r w:rsidRPr="00126548">
              <w:rPr>
                <w:rFonts w:ascii="Times New Roman" w:hAnsi="Times New Roman" w:cs="Times New Roman"/>
                <w:sz w:val="28"/>
                <w:szCs w:val="28"/>
              </w:rPr>
              <w:t>2</w:t>
            </w:r>
          </w:p>
        </w:tc>
        <w:tc>
          <w:tcPr>
            <w:tcW w:w="3210" w:type="dxa"/>
            <w:tcBorders>
              <w:top w:val="single" w:sz="4" w:space="0" w:color="auto"/>
              <w:left w:val="single" w:sz="4" w:space="0" w:color="auto"/>
              <w:bottom w:val="single" w:sz="4" w:space="0" w:color="auto"/>
              <w:right w:val="single" w:sz="4" w:space="0" w:color="auto"/>
            </w:tcBorders>
          </w:tcPr>
          <w:p w:rsidR="00126548" w:rsidRPr="00126548" w:rsidRDefault="00126548" w:rsidP="00126548">
            <w:pPr>
              <w:spacing w:after="0"/>
              <w:jc w:val="center"/>
              <w:rPr>
                <w:rFonts w:ascii="Times New Roman" w:hAnsi="Times New Roman" w:cs="Times New Roman"/>
                <w:sz w:val="28"/>
                <w:szCs w:val="28"/>
              </w:rPr>
            </w:pPr>
          </w:p>
        </w:tc>
        <w:tc>
          <w:tcPr>
            <w:tcW w:w="4359" w:type="dxa"/>
            <w:tcBorders>
              <w:top w:val="single" w:sz="4" w:space="0" w:color="auto"/>
              <w:left w:val="single" w:sz="4" w:space="0" w:color="auto"/>
              <w:bottom w:val="single" w:sz="4" w:space="0" w:color="auto"/>
              <w:right w:val="single" w:sz="4" w:space="0" w:color="auto"/>
            </w:tcBorders>
          </w:tcPr>
          <w:p w:rsidR="00126548" w:rsidRPr="00126548" w:rsidRDefault="00126548" w:rsidP="00126548">
            <w:pPr>
              <w:spacing w:after="0"/>
              <w:jc w:val="center"/>
              <w:rPr>
                <w:rFonts w:ascii="Times New Roman" w:hAnsi="Times New Roman" w:cs="Times New Roman"/>
                <w:sz w:val="28"/>
                <w:szCs w:val="28"/>
              </w:rPr>
            </w:pPr>
          </w:p>
        </w:tc>
        <w:tc>
          <w:tcPr>
            <w:tcW w:w="2256" w:type="dxa"/>
            <w:tcBorders>
              <w:top w:val="single" w:sz="4" w:space="0" w:color="auto"/>
              <w:left w:val="single" w:sz="4" w:space="0" w:color="auto"/>
              <w:bottom w:val="single" w:sz="4" w:space="0" w:color="auto"/>
              <w:right w:val="single" w:sz="4" w:space="0" w:color="auto"/>
            </w:tcBorders>
          </w:tcPr>
          <w:p w:rsidR="00126548" w:rsidRPr="00126548" w:rsidRDefault="00126548" w:rsidP="00126548">
            <w:pPr>
              <w:spacing w:after="0"/>
              <w:jc w:val="center"/>
              <w:rPr>
                <w:rFonts w:ascii="Times New Roman" w:hAnsi="Times New Roman" w:cs="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126548" w:rsidRPr="00126548" w:rsidRDefault="00126548" w:rsidP="00126548">
            <w:pPr>
              <w:spacing w:after="0"/>
              <w:jc w:val="center"/>
              <w:rPr>
                <w:rFonts w:ascii="Times New Roman" w:hAnsi="Times New Roman" w:cs="Times New Roman"/>
                <w:sz w:val="28"/>
                <w:szCs w:val="28"/>
              </w:rPr>
            </w:pPr>
          </w:p>
        </w:tc>
        <w:tc>
          <w:tcPr>
            <w:tcW w:w="2308" w:type="dxa"/>
            <w:tcBorders>
              <w:top w:val="single" w:sz="4" w:space="0" w:color="auto"/>
              <w:left w:val="single" w:sz="4" w:space="0" w:color="auto"/>
              <w:bottom w:val="single" w:sz="4" w:space="0" w:color="auto"/>
              <w:right w:val="single" w:sz="4" w:space="0" w:color="auto"/>
            </w:tcBorders>
          </w:tcPr>
          <w:p w:rsidR="00126548" w:rsidRPr="00126548" w:rsidRDefault="00126548" w:rsidP="00126548">
            <w:pPr>
              <w:spacing w:after="0"/>
              <w:jc w:val="center"/>
              <w:rPr>
                <w:rFonts w:ascii="Times New Roman" w:hAnsi="Times New Roman" w:cs="Times New Roman"/>
                <w:sz w:val="28"/>
                <w:szCs w:val="28"/>
                <w:highlight w:val="green"/>
              </w:rPr>
            </w:pPr>
          </w:p>
        </w:tc>
      </w:tr>
      <w:tr w:rsidR="00126548" w:rsidRPr="00126548" w:rsidTr="00166442">
        <w:trPr>
          <w:trHeight w:val="337"/>
        </w:trPr>
        <w:tc>
          <w:tcPr>
            <w:tcW w:w="616" w:type="dxa"/>
            <w:tcBorders>
              <w:top w:val="single" w:sz="4" w:space="0" w:color="auto"/>
              <w:left w:val="single" w:sz="4" w:space="0" w:color="auto"/>
              <w:bottom w:val="single" w:sz="4" w:space="0" w:color="auto"/>
              <w:right w:val="single" w:sz="4" w:space="0" w:color="auto"/>
            </w:tcBorders>
          </w:tcPr>
          <w:p w:rsidR="00126548" w:rsidRPr="00126548" w:rsidRDefault="00126548" w:rsidP="00126548">
            <w:pPr>
              <w:spacing w:after="0"/>
              <w:jc w:val="center"/>
              <w:rPr>
                <w:rFonts w:ascii="Times New Roman" w:hAnsi="Times New Roman" w:cs="Times New Roman"/>
                <w:sz w:val="28"/>
                <w:szCs w:val="28"/>
              </w:rPr>
            </w:pPr>
          </w:p>
        </w:tc>
        <w:tc>
          <w:tcPr>
            <w:tcW w:w="7569" w:type="dxa"/>
            <w:gridSpan w:val="2"/>
            <w:tcBorders>
              <w:top w:val="single" w:sz="4" w:space="0" w:color="auto"/>
              <w:left w:val="single" w:sz="4" w:space="0" w:color="auto"/>
              <w:bottom w:val="single" w:sz="4" w:space="0" w:color="auto"/>
              <w:right w:val="single" w:sz="4" w:space="0" w:color="auto"/>
            </w:tcBorders>
            <w:hideMark/>
          </w:tcPr>
          <w:p w:rsidR="00126548" w:rsidRPr="00126548" w:rsidRDefault="00126548" w:rsidP="00126548">
            <w:pPr>
              <w:spacing w:after="0"/>
              <w:rPr>
                <w:rFonts w:ascii="Times New Roman" w:hAnsi="Times New Roman" w:cs="Times New Roman"/>
                <w:sz w:val="28"/>
                <w:szCs w:val="28"/>
              </w:rPr>
            </w:pPr>
            <w:r w:rsidRPr="00126548">
              <w:rPr>
                <w:rFonts w:ascii="Times New Roman" w:hAnsi="Times New Roman" w:cs="Times New Roman"/>
                <w:sz w:val="28"/>
                <w:szCs w:val="28"/>
              </w:rPr>
              <w:t>Всього по сільській раді</w:t>
            </w:r>
          </w:p>
        </w:tc>
        <w:tc>
          <w:tcPr>
            <w:tcW w:w="2256" w:type="dxa"/>
            <w:tcBorders>
              <w:top w:val="single" w:sz="4" w:space="0" w:color="auto"/>
              <w:left w:val="single" w:sz="4" w:space="0" w:color="auto"/>
              <w:bottom w:val="single" w:sz="4" w:space="0" w:color="auto"/>
              <w:right w:val="single" w:sz="4" w:space="0" w:color="auto"/>
            </w:tcBorders>
            <w:hideMark/>
          </w:tcPr>
          <w:p w:rsidR="00126548" w:rsidRPr="00126548" w:rsidRDefault="00126548" w:rsidP="00126548">
            <w:pPr>
              <w:spacing w:after="0"/>
              <w:jc w:val="center"/>
              <w:rPr>
                <w:rFonts w:ascii="Times New Roman" w:hAnsi="Times New Roman" w:cs="Times New Roman"/>
                <w:sz w:val="28"/>
                <w:szCs w:val="28"/>
              </w:rPr>
            </w:pPr>
            <w:r w:rsidRPr="00126548">
              <w:rPr>
                <w:rFonts w:ascii="Times New Roman" w:hAnsi="Times New Roman" w:cs="Times New Roman"/>
                <w:sz w:val="28"/>
                <w:szCs w:val="28"/>
              </w:rPr>
              <w:t>Х</w:t>
            </w:r>
          </w:p>
        </w:tc>
        <w:tc>
          <w:tcPr>
            <w:tcW w:w="2161" w:type="dxa"/>
            <w:tcBorders>
              <w:top w:val="single" w:sz="4" w:space="0" w:color="auto"/>
              <w:left w:val="single" w:sz="4" w:space="0" w:color="auto"/>
              <w:bottom w:val="single" w:sz="4" w:space="0" w:color="auto"/>
              <w:right w:val="single" w:sz="4" w:space="0" w:color="auto"/>
            </w:tcBorders>
            <w:hideMark/>
          </w:tcPr>
          <w:p w:rsidR="00126548" w:rsidRPr="00126548" w:rsidRDefault="00126548" w:rsidP="00126548">
            <w:pPr>
              <w:spacing w:after="0"/>
              <w:jc w:val="center"/>
              <w:rPr>
                <w:rFonts w:ascii="Times New Roman" w:hAnsi="Times New Roman" w:cs="Times New Roman"/>
                <w:sz w:val="28"/>
                <w:szCs w:val="28"/>
              </w:rPr>
            </w:pPr>
            <w:r w:rsidRPr="00126548">
              <w:rPr>
                <w:rFonts w:ascii="Times New Roman" w:hAnsi="Times New Roman" w:cs="Times New Roman"/>
                <w:sz w:val="28"/>
                <w:szCs w:val="28"/>
              </w:rPr>
              <w:t>Х</w:t>
            </w:r>
          </w:p>
        </w:tc>
        <w:tc>
          <w:tcPr>
            <w:tcW w:w="2308" w:type="dxa"/>
            <w:tcBorders>
              <w:top w:val="single" w:sz="4" w:space="0" w:color="auto"/>
              <w:left w:val="single" w:sz="4" w:space="0" w:color="auto"/>
              <w:bottom w:val="single" w:sz="4" w:space="0" w:color="auto"/>
              <w:right w:val="single" w:sz="4" w:space="0" w:color="auto"/>
            </w:tcBorders>
            <w:hideMark/>
          </w:tcPr>
          <w:p w:rsidR="00126548" w:rsidRPr="00126548" w:rsidRDefault="00126548" w:rsidP="00126548">
            <w:pPr>
              <w:spacing w:after="0"/>
              <w:jc w:val="center"/>
              <w:rPr>
                <w:rFonts w:ascii="Times New Roman" w:hAnsi="Times New Roman" w:cs="Times New Roman"/>
                <w:sz w:val="28"/>
                <w:szCs w:val="28"/>
                <w:highlight w:val="green"/>
              </w:rPr>
            </w:pPr>
            <w:r w:rsidRPr="00126548">
              <w:rPr>
                <w:rFonts w:ascii="Times New Roman" w:hAnsi="Times New Roman" w:cs="Times New Roman"/>
                <w:sz w:val="28"/>
                <w:szCs w:val="28"/>
              </w:rPr>
              <w:t>Х</w:t>
            </w:r>
          </w:p>
        </w:tc>
      </w:tr>
      <w:tr w:rsidR="00126548" w:rsidRPr="00126548" w:rsidTr="00166442">
        <w:trPr>
          <w:trHeight w:val="353"/>
        </w:trPr>
        <w:tc>
          <w:tcPr>
            <w:tcW w:w="616" w:type="dxa"/>
            <w:tcBorders>
              <w:top w:val="single" w:sz="4" w:space="0" w:color="auto"/>
              <w:left w:val="single" w:sz="4" w:space="0" w:color="auto"/>
              <w:bottom w:val="single" w:sz="4" w:space="0" w:color="auto"/>
              <w:right w:val="single" w:sz="4" w:space="0" w:color="auto"/>
            </w:tcBorders>
          </w:tcPr>
          <w:p w:rsidR="00126548" w:rsidRPr="00126548" w:rsidRDefault="00126548" w:rsidP="00126548">
            <w:pPr>
              <w:spacing w:after="0"/>
              <w:jc w:val="center"/>
              <w:rPr>
                <w:rFonts w:ascii="Times New Roman" w:hAnsi="Times New Roman" w:cs="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126548" w:rsidRPr="00126548" w:rsidRDefault="00126548" w:rsidP="00126548">
            <w:pPr>
              <w:spacing w:after="0"/>
              <w:jc w:val="center"/>
              <w:rPr>
                <w:rFonts w:ascii="Times New Roman" w:hAnsi="Times New Roman" w:cs="Times New Roman"/>
                <w:sz w:val="28"/>
                <w:szCs w:val="28"/>
              </w:rPr>
            </w:pPr>
          </w:p>
        </w:tc>
        <w:tc>
          <w:tcPr>
            <w:tcW w:w="4359" w:type="dxa"/>
            <w:tcBorders>
              <w:top w:val="single" w:sz="4" w:space="0" w:color="auto"/>
              <w:left w:val="single" w:sz="4" w:space="0" w:color="auto"/>
              <w:bottom w:val="single" w:sz="4" w:space="0" w:color="auto"/>
              <w:right w:val="single" w:sz="4" w:space="0" w:color="auto"/>
            </w:tcBorders>
          </w:tcPr>
          <w:p w:rsidR="00126548" w:rsidRPr="00126548" w:rsidRDefault="00126548" w:rsidP="00126548">
            <w:pPr>
              <w:spacing w:after="0"/>
              <w:jc w:val="center"/>
              <w:rPr>
                <w:rFonts w:ascii="Times New Roman" w:hAnsi="Times New Roman" w:cs="Times New Roman"/>
                <w:sz w:val="28"/>
                <w:szCs w:val="28"/>
              </w:rPr>
            </w:pPr>
          </w:p>
        </w:tc>
        <w:tc>
          <w:tcPr>
            <w:tcW w:w="2256" w:type="dxa"/>
            <w:tcBorders>
              <w:top w:val="single" w:sz="4" w:space="0" w:color="auto"/>
              <w:left w:val="single" w:sz="4" w:space="0" w:color="auto"/>
              <w:bottom w:val="single" w:sz="4" w:space="0" w:color="auto"/>
              <w:right w:val="single" w:sz="4" w:space="0" w:color="auto"/>
            </w:tcBorders>
          </w:tcPr>
          <w:p w:rsidR="00126548" w:rsidRPr="00126548" w:rsidRDefault="00126548" w:rsidP="00126548">
            <w:pPr>
              <w:spacing w:after="0"/>
              <w:jc w:val="center"/>
              <w:rPr>
                <w:rFonts w:ascii="Times New Roman" w:hAnsi="Times New Roman" w:cs="Times New Roman"/>
                <w:sz w:val="28"/>
                <w:szCs w:val="28"/>
              </w:rPr>
            </w:pPr>
          </w:p>
        </w:tc>
        <w:tc>
          <w:tcPr>
            <w:tcW w:w="2161" w:type="dxa"/>
            <w:tcBorders>
              <w:top w:val="single" w:sz="4" w:space="0" w:color="auto"/>
              <w:left w:val="single" w:sz="4" w:space="0" w:color="auto"/>
              <w:bottom w:val="single" w:sz="4" w:space="0" w:color="auto"/>
              <w:right w:val="single" w:sz="4" w:space="0" w:color="auto"/>
            </w:tcBorders>
          </w:tcPr>
          <w:p w:rsidR="00126548" w:rsidRPr="00126548" w:rsidRDefault="00126548" w:rsidP="00126548">
            <w:pPr>
              <w:spacing w:after="0"/>
              <w:jc w:val="center"/>
              <w:rPr>
                <w:rFonts w:ascii="Times New Roman" w:hAnsi="Times New Roman" w:cs="Times New Roman"/>
                <w:sz w:val="28"/>
                <w:szCs w:val="28"/>
              </w:rPr>
            </w:pPr>
          </w:p>
        </w:tc>
        <w:tc>
          <w:tcPr>
            <w:tcW w:w="2308" w:type="dxa"/>
            <w:tcBorders>
              <w:top w:val="single" w:sz="4" w:space="0" w:color="auto"/>
              <w:left w:val="single" w:sz="4" w:space="0" w:color="auto"/>
              <w:bottom w:val="single" w:sz="4" w:space="0" w:color="auto"/>
              <w:right w:val="single" w:sz="4" w:space="0" w:color="auto"/>
            </w:tcBorders>
          </w:tcPr>
          <w:p w:rsidR="00126548" w:rsidRPr="00126548" w:rsidRDefault="00126548" w:rsidP="00126548">
            <w:pPr>
              <w:spacing w:after="0"/>
              <w:jc w:val="center"/>
              <w:rPr>
                <w:rFonts w:ascii="Times New Roman" w:hAnsi="Times New Roman" w:cs="Times New Roman"/>
                <w:sz w:val="28"/>
                <w:szCs w:val="28"/>
                <w:highlight w:val="green"/>
              </w:rPr>
            </w:pPr>
          </w:p>
        </w:tc>
      </w:tr>
      <w:tr w:rsidR="00126548" w:rsidRPr="00126548" w:rsidTr="00166442">
        <w:trPr>
          <w:trHeight w:val="337"/>
        </w:trPr>
        <w:tc>
          <w:tcPr>
            <w:tcW w:w="616" w:type="dxa"/>
            <w:tcBorders>
              <w:top w:val="single" w:sz="4" w:space="0" w:color="auto"/>
              <w:left w:val="single" w:sz="4" w:space="0" w:color="auto"/>
              <w:bottom w:val="single" w:sz="4" w:space="0" w:color="auto"/>
              <w:right w:val="single" w:sz="4" w:space="0" w:color="auto"/>
            </w:tcBorders>
          </w:tcPr>
          <w:p w:rsidR="00126548" w:rsidRPr="00126548" w:rsidRDefault="00126548" w:rsidP="00126548">
            <w:pPr>
              <w:spacing w:after="0"/>
              <w:jc w:val="center"/>
              <w:rPr>
                <w:rFonts w:ascii="Times New Roman" w:hAnsi="Times New Roman" w:cs="Times New Roman"/>
                <w:sz w:val="28"/>
                <w:szCs w:val="28"/>
              </w:rPr>
            </w:pPr>
          </w:p>
        </w:tc>
        <w:tc>
          <w:tcPr>
            <w:tcW w:w="3210" w:type="dxa"/>
            <w:tcBorders>
              <w:top w:val="single" w:sz="4" w:space="0" w:color="auto"/>
              <w:left w:val="single" w:sz="4" w:space="0" w:color="auto"/>
              <w:bottom w:val="single" w:sz="4" w:space="0" w:color="auto"/>
              <w:right w:val="single" w:sz="4" w:space="0" w:color="auto"/>
            </w:tcBorders>
            <w:hideMark/>
          </w:tcPr>
          <w:p w:rsidR="00126548" w:rsidRPr="00126548" w:rsidRDefault="00126548" w:rsidP="00126548">
            <w:pPr>
              <w:spacing w:after="0"/>
              <w:rPr>
                <w:rFonts w:ascii="Times New Roman" w:hAnsi="Times New Roman" w:cs="Times New Roman"/>
                <w:sz w:val="28"/>
                <w:szCs w:val="28"/>
              </w:rPr>
            </w:pPr>
            <w:r w:rsidRPr="00126548">
              <w:rPr>
                <w:rFonts w:ascii="Times New Roman" w:hAnsi="Times New Roman" w:cs="Times New Roman"/>
                <w:sz w:val="28"/>
                <w:szCs w:val="28"/>
              </w:rPr>
              <w:t>Разом</w:t>
            </w:r>
          </w:p>
        </w:tc>
        <w:tc>
          <w:tcPr>
            <w:tcW w:w="4359" w:type="dxa"/>
            <w:tcBorders>
              <w:top w:val="single" w:sz="4" w:space="0" w:color="auto"/>
              <w:left w:val="single" w:sz="4" w:space="0" w:color="auto"/>
              <w:bottom w:val="single" w:sz="4" w:space="0" w:color="auto"/>
              <w:right w:val="single" w:sz="4" w:space="0" w:color="auto"/>
            </w:tcBorders>
          </w:tcPr>
          <w:p w:rsidR="00126548" w:rsidRPr="00126548" w:rsidRDefault="00126548" w:rsidP="00126548">
            <w:pPr>
              <w:spacing w:after="0"/>
              <w:jc w:val="center"/>
              <w:rPr>
                <w:rFonts w:ascii="Times New Roman" w:hAnsi="Times New Roman" w:cs="Times New Roman"/>
                <w:sz w:val="28"/>
                <w:szCs w:val="28"/>
              </w:rPr>
            </w:pPr>
          </w:p>
        </w:tc>
        <w:tc>
          <w:tcPr>
            <w:tcW w:w="2256" w:type="dxa"/>
            <w:tcBorders>
              <w:top w:val="single" w:sz="4" w:space="0" w:color="auto"/>
              <w:left w:val="single" w:sz="4" w:space="0" w:color="auto"/>
              <w:bottom w:val="single" w:sz="4" w:space="0" w:color="auto"/>
              <w:right w:val="single" w:sz="4" w:space="0" w:color="auto"/>
            </w:tcBorders>
            <w:hideMark/>
          </w:tcPr>
          <w:p w:rsidR="00126548" w:rsidRPr="00126548" w:rsidRDefault="00126548" w:rsidP="00126548">
            <w:pPr>
              <w:spacing w:after="0"/>
              <w:jc w:val="center"/>
              <w:rPr>
                <w:rFonts w:ascii="Times New Roman" w:hAnsi="Times New Roman" w:cs="Times New Roman"/>
                <w:sz w:val="28"/>
                <w:szCs w:val="28"/>
              </w:rPr>
            </w:pPr>
            <w:r w:rsidRPr="00126548">
              <w:rPr>
                <w:rFonts w:ascii="Times New Roman" w:hAnsi="Times New Roman" w:cs="Times New Roman"/>
                <w:sz w:val="28"/>
                <w:szCs w:val="28"/>
              </w:rPr>
              <w:t>Х</w:t>
            </w:r>
          </w:p>
        </w:tc>
        <w:tc>
          <w:tcPr>
            <w:tcW w:w="2161" w:type="dxa"/>
            <w:tcBorders>
              <w:top w:val="single" w:sz="4" w:space="0" w:color="auto"/>
              <w:left w:val="single" w:sz="4" w:space="0" w:color="auto"/>
              <w:bottom w:val="single" w:sz="4" w:space="0" w:color="auto"/>
              <w:right w:val="single" w:sz="4" w:space="0" w:color="auto"/>
            </w:tcBorders>
            <w:hideMark/>
          </w:tcPr>
          <w:p w:rsidR="00126548" w:rsidRPr="00126548" w:rsidRDefault="00126548" w:rsidP="00126548">
            <w:pPr>
              <w:spacing w:after="0"/>
              <w:jc w:val="center"/>
              <w:rPr>
                <w:rFonts w:ascii="Times New Roman" w:hAnsi="Times New Roman" w:cs="Times New Roman"/>
                <w:sz w:val="28"/>
                <w:szCs w:val="28"/>
              </w:rPr>
            </w:pPr>
            <w:r w:rsidRPr="00126548">
              <w:rPr>
                <w:rFonts w:ascii="Times New Roman" w:hAnsi="Times New Roman" w:cs="Times New Roman"/>
                <w:sz w:val="28"/>
                <w:szCs w:val="28"/>
              </w:rPr>
              <w:t>Х</w:t>
            </w:r>
          </w:p>
        </w:tc>
        <w:tc>
          <w:tcPr>
            <w:tcW w:w="2308" w:type="dxa"/>
            <w:tcBorders>
              <w:top w:val="single" w:sz="4" w:space="0" w:color="auto"/>
              <w:left w:val="single" w:sz="4" w:space="0" w:color="auto"/>
              <w:bottom w:val="single" w:sz="4" w:space="0" w:color="auto"/>
              <w:right w:val="single" w:sz="4" w:space="0" w:color="auto"/>
            </w:tcBorders>
            <w:hideMark/>
          </w:tcPr>
          <w:p w:rsidR="00126548" w:rsidRPr="00126548" w:rsidRDefault="00126548" w:rsidP="00126548">
            <w:pPr>
              <w:spacing w:after="0"/>
              <w:jc w:val="center"/>
              <w:rPr>
                <w:rFonts w:ascii="Times New Roman" w:hAnsi="Times New Roman" w:cs="Times New Roman"/>
                <w:sz w:val="28"/>
                <w:szCs w:val="28"/>
                <w:highlight w:val="green"/>
              </w:rPr>
            </w:pPr>
            <w:r w:rsidRPr="00126548">
              <w:rPr>
                <w:rFonts w:ascii="Times New Roman" w:hAnsi="Times New Roman" w:cs="Times New Roman"/>
                <w:sz w:val="28"/>
                <w:szCs w:val="28"/>
              </w:rPr>
              <w:t>Х</w:t>
            </w:r>
          </w:p>
        </w:tc>
      </w:tr>
    </w:tbl>
    <w:p w:rsidR="00126548" w:rsidRPr="00126548" w:rsidRDefault="00126548" w:rsidP="00126548">
      <w:pPr>
        <w:spacing w:after="0"/>
        <w:jc w:val="both"/>
        <w:rPr>
          <w:rFonts w:ascii="Times New Roman" w:hAnsi="Times New Roman" w:cs="Times New Roman"/>
          <w:sz w:val="28"/>
          <w:szCs w:val="28"/>
        </w:rPr>
      </w:pPr>
    </w:p>
    <w:p w:rsidR="00BB1655" w:rsidRDefault="00BB1655" w:rsidP="00126548">
      <w:pPr>
        <w:spacing w:after="0"/>
        <w:rPr>
          <w:rFonts w:ascii="Times New Roman" w:hAnsi="Times New Roman" w:cs="Times New Roman"/>
          <w:sz w:val="28"/>
          <w:szCs w:val="28"/>
        </w:rPr>
      </w:pPr>
    </w:p>
    <w:p w:rsidR="00126548" w:rsidRPr="00126548" w:rsidRDefault="00BB1655" w:rsidP="00126548">
      <w:pPr>
        <w:spacing w:after="0"/>
        <w:rPr>
          <w:rFonts w:ascii="Times New Roman" w:hAnsi="Times New Roman" w:cs="Times New Roman"/>
          <w:sz w:val="28"/>
          <w:szCs w:val="28"/>
        </w:rPr>
      </w:pPr>
      <w:r>
        <w:rPr>
          <w:rFonts w:ascii="Times New Roman" w:hAnsi="Times New Roman" w:cs="Times New Roman"/>
          <w:sz w:val="28"/>
          <w:szCs w:val="28"/>
        </w:rPr>
        <w:t>Голова комісії</w:t>
      </w:r>
      <w:r w:rsidR="00126548" w:rsidRPr="0012654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26548" w:rsidRPr="00126548">
        <w:rPr>
          <w:rFonts w:ascii="Times New Roman" w:hAnsi="Times New Roman" w:cs="Times New Roman"/>
          <w:sz w:val="28"/>
          <w:szCs w:val="28"/>
        </w:rPr>
        <w:t>___________________                                                              ПІБ.</w:t>
      </w:r>
    </w:p>
    <w:p w:rsidR="00126548" w:rsidRPr="007716AB" w:rsidRDefault="00126548" w:rsidP="00126548">
      <w:pPr>
        <w:spacing w:after="0"/>
        <w:rPr>
          <w:rFonts w:ascii="Times New Roman" w:hAnsi="Times New Roman" w:cs="Times New Roman"/>
          <w:sz w:val="16"/>
          <w:szCs w:val="16"/>
        </w:rPr>
      </w:pPr>
      <w:r w:rsidRPr="007716AB">
        <w:rPr>
          <w:rFonts w:ascii="Times New Roman" w:hAnsi="Times New Roman" w:cs="Times New Roman"/>
          <w:sz w:val="16"/>
          <w:szCs w:val="16"/>
        </w:rPr>
        <w:t xml:space="preserve">                                                                                                                                </w:t>
      </w:r>
      <w:r w:rsidR="007716AB">
        <w:rPr>
          <w:rFonts w:ascii="Times New Roman" w:hAnsi="Times New Roman" w:cs="Times New Roman"/>
          <w:sz w:val="16"/>
          <w:szCs w:val="16"/>
        </w:rPr>
        <w:t xml:space="preserve">                               </w:t>
      </w:r>
      <w:r w:rsidR="007716AB">
        <w:rPr>
          <w:rFonts w:ascii="Times New Roman" w:hAnsi="Times New Roman" w:cs="Times New Roman"/>
          <w:sz w:val="16"/>
          <w:szCs w:val="16"/>
        </w:rPr>
        <w:tab/>
      </w:r>
      <w:r w:rsidR="007716AB">
        <w:rPr>
          <w:rFonts w:ascii="Times New Roman" w:hAnsi="Times New Roman" w:cs="Times New Roman"/>
          <w:sz w:val="16"/>
          <w:szCs w:val="16"/>
        </w:rPr>
        <w:tab/>
      </w:r>
      <w:r w:rsidR="007716AB">
        <w:rPr>
          <w:rFonts w:ascii="Times New Roman" w:hAnsi="Times New Roman" w:cs="Times New Roman"/>
          <w:sz w:val="16"/>
          <w:szCs w:val="16"/>
        </w:rPr>
        <w:tab/>
        <w:t xml:space="preserve">        </w:t>
      </w:r>
      <w:r w:rsidRPr="007716AB">
        <w:rPr>
          <w:rFonts w:ascii="Times New Roman" w:hAnsi="Times New Roman" w:cs="Times New Roman"/>
          <w:sz w:val="16"/>
          <w:szCs w:val="16"/>
        </w:rPr>
        <w:t xml:space="preserve"> (підпис)</w:t>
      </w:r>
    </w:p>
    <w:p w:rsidR="00126548" w:rsidRPr="00126548" w:rsidRDefault="00126548" w:rsidP="00126548">
      <w:pPr>
        <w:spacing w:after="0"/>
        <w:rPr>
          <w:rFonts w:ascii="Times New Roman" w:hAnsi="Times New Roman" w:cs="Times New Roman"/>
          <w:sz w:val="28"/>
          <w:szCs w:val="28"/>
        </w:rPr>
      </w:pPr>
      <w:r w:rsidRPr="00126548">
        <w:rPr>
          <w:rFonts w:ascii="Times New Roman" w:hAnsi="Times New Roman" w:cs="Times New Roman"/>
          <w:sz w:val="28"/>
          <w:szCs w:val="28"/>
        </w:rPr>
        <w:t>М.П.</w:t>
      </w:r>
    </w:p>
    <w:p w:rsidR="00126548" w:rsidRPr="00126548" w:rsidRDefault="00126548" w:rsidP="00126548">
      <w:pPr>
        <w:spacing w:after="0"/>
        <w:rPr>
          <w:rFonts w:ascii="Times New Roman" w:hAnsi="Times New Roman" w:cs="Times New Roman"/>
          <w:sz w:val="28"/>
          <w:szCs w:val="28"/>
        </w:rPr>
      </w:pPr>
    </w:p>
    <w:p w:rsidR="00126548" w:rsidRDefault="00126548" w:rsidP="00126548">
      <w:pPr>
        <w:spacing w:after="0"/>
        <w:rPr>
          <w:rFonts w:ascii="Times New Roman" w:hAnsi="Times New Roman" w:cs="Times New Roman"/>
          <w:sz w:val="28"/>
          <w:szCs w:val="28"/>
        </w:rPr>
      </w:pPr>
    </w:p>
    <w:p w:rsidR="00126548" w:rsidRDefault="00126548" w:rsidP="00126548">
      <w:pPr>
        <w:spacing w:after="0"/>
        <w:rPr>
          <w:rFonts w:ascii="Times New Roman" w:hAnsi="Times New Roman" w:cs="Times New Roman"/>
          <w:sz w:val="28"/>
          <w:szCs w:val="28"/>
        </w:rPr>
      </w:pPr>
    </w:p>
    <w:p w:rsidR="00126548" w:rsidRDefault="00126548" w:rsidP="00126548">
      <w:pPr>
        <w:spacing w:after="0"/>
        <w:rPr>
          <w:rFonts w:ascii="Times New Roman" w:hAnsi="Times New Roman" w:cs="Times New Roman"/>
          <w:sz w:val="28"/>
          <w:szCs w:val="28"/>
        </w:rPr>
      </w:pPr>
    </w:p>
    <w:p w:rsidR="00126548" w:rsidRDefault="00126548" w:rsidP="00126548">
      <w:pPr>
        <w:spacing w:after="0"/>
        <w:rPr>
          <w:rFonts w:ascii="Times New Roman" w:hAnsi="Times New Roman" w:cs="Times New Roman"/>
          <w:sz w:val="28"/>
          <w:szCs w:val="28"/>
        </w:rPr>
      </w:pPr>
    </w:p>
    <w:p w:rsidR="00126548" w:rsidRDefault="00126548" w:rsidP="00126548">
      <w:pPr>
        <w:spacing w:after="0"/>
        <w:rPr>
          <w:rFonts w:ascii="Times New Roman" w:hAnsi="Times New Roman" w:cs="Times New Roman"/>
          <w:sz w:val="28"/>
          <w:szCs w:val="28"/>
        </w:rPr>
      </w:pPr>
    </w:p>
    <w:p w:rsidR="00126548" w:rsidRDefault="00126548" w:rsidP="00126548">
      <w:pPr>
        <w:spacing w:after="0"/>
        <w:rPr>
          <w:rFonts w:ascii="Times New Roman" w:hAnsi="Times New Roman" w:cs="Times New Roman"/>
          <w:sz w:val="28"/>
          <w:szCs w:val="28"/>
        </w:rPr>
      </w:pPr>
    </w:p>
    <w:p w:rsidR="00126548" w:rsidRPr="00126548" w:rsidRDefault="00126548" w:rsidP="00126548">
      <w:pPr>
        <w:spacing w:after="0"/>
        <w:rPr>
          <w:rFonts w:ascii="Times New Roman" w:hAnsi="Times New Roman" w:cs="Times New Roman"/>
          <w:sz w:val="28"/>
          <w:szCs w:val="28"/>
        </w:rPr>
      </w:pPr>
    </w:p>
    <w:p w:rsidR="00126548" w:rsidRPr="00126548" w:rsidRDefault="00126548" w:rsidP="00126548">
      <w:pPr>
        <w:spacing w:after="0"/>
        <w:rPr>
          <w:rFonts w:ascii="Times New Roman" w:hAnsi="Times New Roman" w:cs="Times New Roman"/>
          <w:sz w:val="28"/>
          <w:szCs w:val="28"/>
        </w:rPr>
      </w:pPr>
    </w:p>
    <w:p w:rsidR="00D20EF8" w:rsidRDefault="00D20EF8" w:rsidP="00D20EF8">
      <w:pPr>
        <w:spacing w:after="0"/>
        <w:rPr>
          <w:rFonts w:ascii="Times New Roman" w:hAnsi="Times New Roman" w:cs="Times New Roman"/>
          <w:bCs/>
          <w:sz w:val="28"/>
          <w:szCs w:val="28"/>
        </w:rPr>
        <w:sectPr w:rsidR="00D20EF8" w:rsidSect="00166442">
          <w:pgSz w:w="16838" w:h="11906" w:orient="landscape"/>
          <w:pgMar w:top="284" w:right="295" w:bottom="284" w:left="851" w:header="709" w:footer="709" w:gutter="0"/>
          <w:pgNumType w:start="1"/>
          <w:cols w:space="708"/>
          <w:titlePg/>
          <w:docGrid w:linePitch="360"/>
        </w:sectPr>
      </w:pPr>
    </w:p>
    <w:p w:rsidR="00600B80" w:rsidRDefault="00600B80" w:rsidP="00B23285">
      <w:pPr>
        <w:spacing w:after="0"/>
        <w:jc w:val="both"/>
        <w:rPr>
          <w:rFonts w:ascii="Times New Roman" w:hAnsi="Times New Roman" w:cs="Times New Roman"/>
          <w:sz w:val="28"/>
          <w:szCs w:val="28"/>
        </w:rPr>
      </w:pPr>
    </w:p>
    <w:p w:rsidR="00600B80" w:rsidRDefault="00600B80" w:rsidP="00BB1655">
      <w:pPr>
        <w:spacing w:after="0"/>
        <w:ind w:left="7788" w:firstLine="708"/>
        <w:rPr>
          <w:rFonts w:ascii="Times New Roman" w:hAnsi="Times New Roman" w:cs="Times New Roman"/>
          <w:sz w:val="28"/>
          <w:szCs w:val="28"/>
        </w:rPr>
      </w:pPr>
      <w:r>
        <w:rPr>
          <w:rFonts w:ascii="Times New Roman" w:hAnsi="Times New Roman" w:cs="Times New Roman"/>
          <w:sz w:val="28"/>
          <w:szCs w:val="28"/>
        </w:rPr>
        <w:t>Додаток 2</w:t>
      </w:r>
    </w:p>
    <w:p w:rsidR="00600B80" w:rsidRPr="00B227A2" w:rsidRDefault="00600B80" w:rsidP="00600B80">
      <w:pPr>
        <w:spacing w:after="0"/>
        <w:ind w:left="7080" w:firstLine="708"/>
        <w:jc w:val="both"/>
        <w:rPr>
          <w:rFonts w:ascii="Times New Roman" w:hAnsi="Times New Roman" w:cs="Times New Roman"/>
          <w:sz w:val="28"/>
          <w:szCs w:val="28"/>
        </w:rPr>
      </w:pPr>
    </w:p>
    <w:p w:rsidR="00600B80" w:rsidRPr="00B227A2" w:rsidRDefault="00600B80" w:rsidP="00600B80">
      <w:pPr>
        <w:spacing w:after="0"/>
        <w:jc w:val="center"/>
        <w:rPr>
          <w:rFonts w:ascii="Times New Roman" w:hAnsi="Times New Roman" w:cs="Times New Roman"/>
          <w:sz w:val="28"/>
          <w:szCs w:val="28"/>
        </w:rPr>
      </w:pPr>
    </w:p>
    <w:p w:rsidR="00600B80" w:rsidRPr="00B227A2" w:rsidRDefault="00600B80" w:rsidP="00600B80">
      <w:pPr>
        <w:spacing w:after="0"/>
        <w:jc w:val="center"/>
        <w:rPr>
          <w:rFonts w:ascii="Times New Roman" w:hAnsi="Times New Roman" w:cs="Times New Roman"/>
          <w:sz w:val="28"/>
          <w:szCs w:val="28"/>
        </w:rPr>
      </w:pPr>
      <w:r w:rsidRPr="00B227A2">
        <w:rPr>
          <w:rFonts w:ascii="Times New Roman" w:hAnsi="Times New Roman" w:cs="Times New Roman"/>
          <w:sz w:val="28"/>
          <w:szCs w:val="28"/>
        </w:rPr>
        <w:t>Реєстр</w:t>
      </w:r>
    </w:p>
    <w:p w:rsidR="00600B80" w:rsidRPr="00B227A2" w:rsidRDefault="00600B80" w:rsidP="00600B80">
      <w:pPr>
        <w:spacing w:after="0"/>
        <w:jc w:val="center"/>
        <w:rPr>
          <w:rFonts w:ascii="Times New Roman" w:hAnsi="Times New Roman" w:cs="Times New Roman"/>
          <w:sz w:val="28"/>
          <w:szCs w:val="28"/>
        </w:rPr>
      </w:pPr>
      <w:r w:rsidRPr="00B227A2">
        <w:rPr>
          <w:rFonts w:ascii="Times New Roman" w:hAnsi="Times New Roman" w:cs="Times New Roman"/>
          <w:sz w:val="28"/>
          <w:szCs w:val="28"/>
        </w:rPr>
        <w:t>фактично нарахованих сум  видатків  по ____________________________</w:t>
      </w:r>
      <w:r>
        <w:rPr>
          <w:rFonts w:ascii="Times New Roman" w:hAnsi="Times New Roman" w:cs="Times New Roman"/>
          <w:sz w:val="28"/>
          <w:szCs w:val="28"/>
        </w:rPr>
        <w:t>___</w:t>
      </w:r>
    </w:p>
    <w:p w:rsidR="00600B80" w:rsidRPr="00CF09D8" w:rsidRDefault="00600B80" w:rsidP="00600B80">
      <w:pPr>
        <w:spacing w:after="0"/>
        <w:ind w:left="6372" w:firstLine="708"/>
        <w:rPr>
          <w:rFonts w:ascii="Times New Roman" w:hAnsi="Times New Roman" w:cs="Times New Roman"/>
          <w:sz w:val="16"/>
          <w:szCs w:val="16"/>
        </w:rPr>
      </w:pPr>
      <w:r w:rsidRPr="00CF09D8">
        <w:rPr>
          <w:rFonts w:ascii="Times New Roman" w:hAnsi="Times New Roman" w:cs="Times New Roman"/>
          <w:sz w:val="16"/>
          <w:szCs w:val="16"/>
        </w:rPr>
        <w:t>(відповідний КТКВ, КЕКВ*)</w:t>
      </w:r>
    </w:p>
    <w:p w:rsidR="00600B80" w:rsidRDefault="00600B80" w:rsidP="00600B80">
      <w:pPr>
        <w:spacing w:after="0"/>
        <w:jc w:val="center"/>
        <w:rPr>
          <w:rFonts w:ascii="Times New Roman" w:hAnsi="Times New Roman" w:cs="Times New Roman"/>
          <w:sz w:val="28"/>
          <w:szCs w:val="28"/>
        </w:rPr>
      </w:pPr>
      <w:r w:rsidRPr="00B227A2">
        <w:rPr>
          <w:rFonts w:ascii="Times New Roman" w:hAnsi="Times New Roman" w:cs="Times New Roman"/>
          <w:sz w:val="28"/>
          <w:szCs w:val="28"/>
        </w:rPr>
        <w:t xml:space="preserve">з районного бюджету </w:t>
      </w:r>
      <w:r w:rsidRPr="00126548">
        <w:rPr>
          <w:rFonts w:ascii="Times New Roman" w:hAnsi="Times New Roman" w:cs="Times New Roman"/>
          <w:sz w:val="28"/>
          <w:szCs w:val="28"/>
        </w:rPr>
        <w:t xml:space="preserve">на </w:t>
      </w:r>
      <w:r>
        <w:rPr>
          <w:rFonts w:ascii="Times New Roman" w:hAnsi="Times New Roman" w:cs="Times New Roman"/>
          <w:sz w:val="28"/>
          <w:szCs w:val="28"/>
        </w:rPr>
        <w:t>______________________________________________</w:t>
      </w:r>
    </w:p>
    <w:p w:rsidR="00600B80" w:rsidRDefault="00600B80" w:rsidP="00600B80">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B227A2">
        <w:rPr>
          <w:rFonts w:ascii="Times New Roman" w:hAnsi="Times New Roman" w:cs="Times New Roman"/>
          <w:sz w:val="28"/>
          <w:szCs w:val="28"/>
        </w:rPr>
        <w:t>за ________________ 20</w:t>
      </w:r>
      <w:r>
        <w:rPr>
          <w:rFonts w:ascii="Times New Roman" w:hAnsi="Times New Roman" w:cs="Times New Roman"/>
          <w:sz w:val="28"/>
          <w:szCs w:val="28"/>
        </w:rPr>
        <w:t>_</w:t>
      </w:r>
      <w:r w:rsidRPr="00B227A2">
        <w:rPr>
          <w:rFonts w:ascii="Times New Roman" w:hAnsi="Times New Roman" w:cs="Times New Roman"/>
          <w:sz w:val="28"/>
          <w:szCs w:val="28"/>
        </w:rPr>
        <w:t xml:space="preserve">_ </w:t>
      </w:r>
      <w:r>
        <w:rPr>
          <w:rFonts w:ascii="Times New Roman" w:hAnsi="Times New Roman" w:cs="Times New Roman"/>
          <w:sz w:val="28"/>
          <w:szCs w:val="28"/>
        </w:rPr>
        <w:t>року</w:t>
      </w:r>
    </w:p>
    <w:p w:rsidR="00600B80" w:rsidRDefault="00600B80" w:rsidP="00600B80">
      <w:pPr>
        <w:spacing w:after="0"/>
        <w:rPr>
          <w:rFonts w:ascii="Times New Roman" w:hAnsi="Times New Roman" w:cs="Times New Roman"/>
          <w:sz w:val="28"/>
          <w:szCs w:val="28"/>
        </w:rPr>
      </w:pPr>
      <w:r>
        <w:rPr>
          <w:rFonts w:ascii="Times New Roman" w:hAnsi="Times New Roman" w:cs="Times New Roman"/>
          <w:sz w:val="16"/>
          <w:szCs w:val="16"/>
        </w:rPr>
        <w:t xml:space="preserve">                                                                                                                  </w:t>
      </w:r>
      <w:r w:rsidRPr="00FC5DF0">
        <w:rPr>
          <w:rFonts w:ascii="Times New Roman" w:hAnsi="Times New Roman" w:cs="Times New Roman"/>
          <w:sz w:val="16"/>
          <w:szCs w:val="16"/>
        </w:rPr>
        <w:t>(місяць)</w:t>
      </w:r>
      <w:r w:rsidRPr="00B227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27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27A2">
        <w:rPr>
          <w:rFonts w:ascii="Times New Roman" w:hAnsi="Times New Roman" w:cs="Times New Roman"/>
          <w:sz w:val="28"/>
          <w:szCs w:val="28"/>
        </w:rPr>
        <w:t xml:space="preserve">      </w:t>
      </w:r>
    </w:p>
    <w:p w:rsidR="00600B80" w:rsidRPr="00B227A2" w:rsidRDefault="00600B80" w:rsidP="00600B80">
      <w:pPr>
        <w:spacing w:after="0"/>
        <w:ind w:left="7788" w:firstLine="708"/>
        <w:jc w:val="center"/>
        <w:rPr>
          <w:rFonts w:ascii="Times New Roman" w:hAnsi="Times New Roman" w:cs="Times New Roman"/>
          <w:sz w:val="28"/>
          <w:szCs w:val="28"/>
        </w:rPr>
      </w:pPr>
      <w:r w:rsidRPr="00B227A2">
        <w:rPr>
          <w:rFonts w:ascii="Times New Roman" w:hAnsi="Times New Roman" w:cs="Times New Roman"/>
          <w:sz w:val="28"/>
          <w:szCs w:val="28"/>
        </w:rPr>
        <w:t>грн.</w:t>
      </w:r>
    </w:p>
    <w:tbl>
      <w:tblPr>
        <w:tblW w:w="103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3"/>
        <w:gridCol w:w="1764"/>
        <w:gridCol w:w="1681"/>
        <w:gridCol w:w="1547"/>
        <w:gridCol w:w="1917"/>
        <w:gridCol w:w="1266"/>
      </w:tblGrid>
      <w:tr w:rsidR="00600B80" w:rsidRPr="00B227A2" w:rsidTr="00051919">
        <w:trPr>
          <w:cantSplit/>
          <w:trHeight w:val="2093"/>
        </w:trPr>
        <w:tc>
          <w:tcPr>
            <w:tcW w:w="2163" w:type="dxa"/>
            <w:tcBorders>
              <w:top w:val="single" w:sz="4" w:space="0" w:color="auto"/>
              <w:left w:val="single" w:sz="4" w:space="0" w:color="auto"/>
              <w:bottom w:val="single" w:sz="4" w:space="0" w:color="auto"/>
              <w:right w:val="single" w:sz="4" w:space="0" w:color="auto"/>
            </w:tcBorders>
            <w:hideMark/>
          </w:tcPr>
          <w:p w:rsidR="00600B80" w:rsidRPr="002A02B0" w:rsidRDefault="00600B80" w:rsidP="00051919">
            <w:pPr>
              <w:spacing w:after="0"/>
              <w:jc w:val="center"/>
              <w:rPr>
                <w:rFonts w:ascii="Times New Roman" w:hAnsi="Times New Roman" w:cs="Times New Roman"/>
                <w:sz w:val="24"/>
                <w:szCs w:val="24"/>
              </w:rPr>
            </w:pPr>
            <w:r w:rsidRPr="002A02B0">
              <w:rPr>
                <w:rFonts w:ascii="Times New Roman" w:hAnsi="Times New Roman" w:cs="Times New Roman"/>
                <w:sz w:val="24"/>
                <w:szCs w:val="24"/>
              </w:rPr>
              <w:t>Назва адміністративно-територіальної одиниці та виконавців</w:t>
            </w:r>
          </w:p>
        </w:tc>
        <w:tc>
          <w:tcPr>
            <w:tcW w:w="1764" w:type="dxa"/>
            <w:tcBorders>
              <w:top w:val="single" w:sz="4" w:space="0" w:color="auto"/>
              <w:left w:val="single" w:sz="4" w:space="0" w:color="auto"/>
              <w:bottom w:val="single" w:sz="4" w:space="0" w:color="auto"/>
              <w:right w:val="single" w:sz="4" w:space="0" w:color="auto"/>
            </w:tcBorders>
            <w:hideMark/>
          </w:tcPr>
          <w:p w:rsidR="00600B80" w:rsidRPr="002A02B0" w:rsidRDefault="00600B80" w:rsidP="00051919">
            <w:pPr>
              <w:spacing w:after="0"/>
              <w:jc w:val="center"/>
              <w:rPr>
                <w:rFonts w:ascii="Times New Roman" w:hAnsi="Times New Roman" w:cs="Times New Roman"/>
                <w:sz w:val="24"/>
                <w:szCs w:val="24"/>
              </w:rPr>
            </w:pPr>
            <w:r w:rsidRPr="002A02B0">
              <w:rPr>
                <w:rFonts w:ascii="Times New Roman" w:hAnsi="Times New Roman" w:cs="Times New Roman"/>
                <w:sz w:val="24"/>
                <w:szCs w:val="24"/>
              </w:rPr>
              <w:t>Передбачено розписом на звітний період</w:t>
            </w:r>
          </w:p>
        </w:tc>
        <w:tc>
          <w:tcPr>
            <w:tcW w:w="1681" w:type="dxa"/>
            <w:tcBorders>
              <w:top w:val="single" w:sz="4" w:space="0" w:color="auto"/>
              <w:left w:val="single" w:sz="4" w:space="0" w:color="auto"/>
              <w:bottom w:val="single" w:sz="4" w:space="0" w:color="auto"/>
              <w:right w:val="single" w:sz="4" w:space="0" w:color="auto"/>
            </w:tcBorders>
            <w:hideMark/>
          </w:tcPr>
          <w:p w:rsidR="00600B80" w:rsidRPr="002A02B0" w:rsidRDefault="00600B80" w:rsidP="00051919">
            <w:pPr>
              <w:spacing w:after="0"/>
              <w:jc w:val="center"/>
              <w:rPr>
                <w:rFonts w:ascii="Times New Roman" w:hAnsi="Times New Roman" w:cs="Times New Roman"/>
                <w:sz w:val="24"/>
                <w:szCs w:val="24"/>
              </w:rPr>
            </w:pPr>
            <w:r w:rsidRPr="002A02B0">
              <w:rPr>
                <w:rFonts w:ascii="Times New Roman" w:hAnsi="Times New Roman" w:cs="Times New Roman"/>
                <w:sz w:val="24"/>
                <w:szCs w:val="24"/>
              </w:rPr>
              <w:t>Фактично нараховано (зареєстро-вано фінансових зобов’язань)</w:t>
            </w:r>
          </w:p>
        </w:tc>
        <w:tc>
          <w:tcPr>
            <w:tcW w:w="1547" w:type="dxa"/>
            <w:tcBorders>
              <w:top w:val="single" w:sz="4" w:space="0" w:color="auto"/>
              <w:left w:val="single" w:sz="4" w:space="0" w:color="auto"/>
              <w:bottom w:val="single" w:sz="4" w:space="0" w:color="auto"/>
              <w:right w:val="single" w:sz="4" w:space="0" w:color="auto"/>
            </w:tcBorders>
            <w:hideMark/>
          </w:tcPr>
          <w:p w:rsidR="00600B80" w:rsidRPr="002A02B0" w:rsidRDefault="00600B80" w:rsidP="00051919">
            <w:pPr>
              <w:spacing w:after="0"/>
              <w:jc w:val="center"/>
              <w:rPr>
                <w:rFonts w:ascii="Times New Roman" w:hAnsi="Times New Roman" w:cs="Times New Roman"/>
                <w:sz w:val="24"/>
                <w:szCs w:val="24"/>
              </w:rPr>
            </w:pPr>
            <w:r w:rsidRPr="002A02B0">
              <w:rPr>
                <w:rFonts w:ascii="Times New Roman" w:hAnsi="Times New Roman" w:cs="Times New Roman"/>
                <w:sz w:val="24"/>
                <w:szCs w:val="24"/>
              </w:rPr>
              <w:t>Перерахова</w:t>
            </w:r>
          </w:p>
          <w:p w:rsidR="00600B80" w:rsidRPr="002A02B0" w:rsidRDefault="00600B80" w:rsidP="00051919">
            <w:pPr>
              <w:spacing w:after="0"/>
              <w:jc w:val="center"/>
              <w:rPr>
                <w:rFonts w:ascii="Times New Roman" w:hAnsi="Times New Roman" w:cs="Times New Roman"/>
                <w:sz w:val="24"/>
                <w:szCs w:val="24"/>
              </w:rPr>
            </w:pPr>
            <w:r w:rsidRPr="002A02B0">
              <w:rPr>
                <w:rFonts w:ascii="Times New Roman" w:hAnsi="Times New Roman" w:cs="Times New Roman"/>
                <w:sz w:val="24"/>
                <w:szCs w:val="24"/>
              </w:rPr>
              <w:t>но коштів одержува</w:t>
            </w:r>
          </w:p>
          <w:p w:rsidR="00600B80" w:rsidRPr="002A02B0" w:rsidRDefault="00600B80" w:rsidP="00051919">
            <w:pPr>
              <w:spacing w:after="0"/>
              <w:jc w:val="center"/>
              <w:rPr>
                <w:rFonts w:ascii="Times New Roman" w:hAnsi="Times New Roman" w:cs="Times New Roman"/>
                <w:sz w:val="24"/>
                <w:szCs w:val="24"/>
              </w:rPr>
            </w:pPr>
            <w:r w:rsidRPr="002A02B0">
              <w:rPr>
                <w:rFonts w:ascii="Times New Roman" w:hAnsi="Times New Roman" w:cs="Times New Roman"/>
                <w:sz w:val="24"/>
                <w:szCs w:val="24"/>
              </w:rPr>
              <w:t>чам</w:t>
            </w:r>
          </w:p>
        </w:tc>
        <w:tc>
          <w:tcPr>
            <w:tcW w:w="1917" w:type="dxa"/>
            <w:tcBorders>
              <w:top w:val="single" w:sz="4" w:space="0" w:color="auto"/>
              <w:left w:val="single" w:sz="4" w:space="0" w:color="auto"/>
              <w:bottom w:val="single" w:sz="4" w:space="0" w:color="auto"/>
              <w:right w:val="single" w:sz="4" w:space="0" w:color="auto"/>
            </w:tcBorders>
            <w:hideMark/>
          </w:tcPr>
          <w:p w:rsidR="00600B80" w:rsidRPr="002A02B0" w:rsidRDefault="00600B80" w:rsidP="00051919">
            <w:pPr>
              <w:spacing w:after="0"/>
              <w:jc w:val="center"/>
              <w:rPr>
                <w:rFonts w:ascii="Times New Roman" w:hAnsi="Times New Roman" w:cs="Times New Roman"/>
                <w:sz w:val="24"/>
                <w:szCs w:val="24"/>
              </w:rPr>
            </w:pPr>
            <w:r w:rsidRPr="002A02B0">
              <w:rPr>
                <w:rFonts w:ascii="Times New Roman" w:hAnsi="Times New Roman" w:cs="Times New Roman"/>
                <w:sz w:val="24"/>
                <w:szCs w:val="24"/>
              </w:rPr>
              <w:t>Залишок на рахунках в управлінні агропромисло-вого розвитку райдержадміні-страції</w:t>
            </w:r>
          </w:p>
        </w:tc>
        <w:tc>
          <w:tcPr>
            <w:tcW w:w="1266" w:type="dxa"/>
            <w:tcBorders>
              <w:top w:val="single" w:sz="4" w:space="0" w:color="auto"/>
              <w:left w:val="single" w:sz="4" w:space="0" w:color="auto"/>
              <w:bottom w:val="single" w:sz="4" w:space="0" w:color="auto"/>
              <w:right w:val="single" w:sz="4" w:space="0" w:color="auto"/>
            </w:tcBorders>
            <w:hideMark/>
          </w:tcPr>
          <w:p w:rsidR="00600B80" w:rsidRPr="002A02B0" w:rsidRDefault="00600B80" w:rsidP="00051919">
            <w:pPr>
              <w:spacing w:after="0"/>
              <w:jc w:val="center"/>
              <w:rPr>
                <w:rFonts w:ascii="Times New Roman" w:hAnsi="Times New Roman" w:cs="Times New Roman"/>
                <w:sz w:val="24"/>
                <w:szCs w:val="24"/>
              </w:rPr>
            </w:pPr>
            <w:r w:rsidRPr="002A02B0">
              <w:rPr>
                <w:rFonts w:ascii="Times New Roman" w:hAnsi="Times New Roman" w:cs="Times New Roman"/>
                <w:sz w:val="24"/>
                <w:szCs w:val="24"/>
              </w:rPr>
              <w:t>Кредиторська           заборгованість                       к.6 = (к.3 - к 4 - к.5)</w:t>
            </w:r>
          </w:p>
        </w:tc>
      </w:tr>
      <w:tr w:rsidR="00600B80" w:rsidRPr="00B227A2" w:rsidTr="00051919">
        <w:trPr>
          <w:trHeight w:val="347"/>
        </w:trPr>
        <w:tc>
          <w:tcPr>
            <w:tcW w:w="2163" w:type="dxa"/>
            <w:tcBorders>
              <w:top w:val="single" w:sz="4" w:space="0" w:color="auto"/>
              <w:left w:val="single" w:sz="4" w:space="0" w:color="auto"/>
              <w:bottom w:val="single" w:sz="4" w:space="0" w:color="auto"/>
              <w:right w:val="single" w:sz="4" w:space="0" w:color="auto"/>
            </w:tcBorders>
            <w:vAlign w:val="center"/>
            <w:hideMark/>
          </w:tcPr>
          <w:p w:rsidR="00600B80" w:rsidRPr="00FC5DF0" w:rsidRDefault="00600B80" w:rsidP="00051919">
            <w:pPr>
              <w:spacing w:after="0"/>
              <w:jc w:val="center"/>
              <w:rPr>
                <w:rFonts w:ascii="Times New Roman" w:hAnsi="Times New Roman" w:cs="Times New Roman"/>
                <w:sz w:val="24"/>
                <w:szCs w:val="24"/>
              </w:rPr>
            </w:pPr>
            <w:r w:rsidRPr="00FC5DF0">
              <w:rPr>
                <w:rFonts w:ascii="Times New Roman" w:hAnsi="Times New Roman" w:cs="Times New Roman"/>
                <w:sz w:val="24"/>
                <w:szCs w:val="24"/>
              </w:rPr>
              <w:t>1</w:t>
            </w:r>
          </w:p>
        </w:tc>
        <w:tc>
          <w:tcPr>
            <w:tcW w:w="1764" w:type="dxa"/>
            <w:tcBorders>
              <w:top w:val="single" w:sz="4" w:space="0" w:color="auto"/>
              <w:left w:val="single" w:sz="4" w:space="0" w:color="auto"/>
              <w:bottom w:val="single" w:sz="4" w:space="0" w:color="auto"/>
              <w:right w:val="single" w:sz="4" w:space="0" w:color="auto"/>
            </w:tcBorders>
            <w:vAlign w:val="center"/>
            <w:hideMark/>
          </w:tcPr>
          <w:p w:rsidR="00600B80" w:rsidRPr="00FC5DF0" w:rsidRDefault="00600B80" w:rsidP="00051919">
            <w:pPr>
              <w:spacing w:after="0"/>
              <w:jc w:val="center"/>
              <w:rPr>
                <w:rFonts w:ascii="Times New Roman" w:hAnsi="Times New Roman" w:cs="Times New Roman"/>
                <w:sz w:val="24"/>
                <w:szCs w:val="24"/>
              </w:rPr>
            </w:pPr>
            <w:r w:rsidRPr="00FC5DF0">
              <w:rPr>
                <w:rFonts w:ascii="Times New Roman" w:hAnsi="Times New Roman" w:cs="Times New Roman"/>
                <w:sz w:val="24"/>
                <w:szCs w:val="24"/>
              </w:rPr>
              <w:t>2</w:t>
            </w:r>
          </w:p>
        </w:tc>
        <w:tc>
          <w:tcPr>
            <w:tcW w:w="1681" w:type="dxa"/>
            <w:tcBorders>
              <w:top w:val="single" w:sz="4" w:space="0" w:color="auto"/>
              <w:left w:val="single" w:sz="4" w:space="0" w:color="auto"/>
              <w:bottom w:val="single" w:sz="4" w:space="0" w:color="auto"/>
              <w:right w:val="single" w:sz="4" w:space="0" w:color="auto"/>
            </w:tcBorders>
            <w:vAlign w:val="center"/>
            <w:hideMark/>
          </w:tcPr>
          <w:p w:rsidR="00600B80" w:rsidRPr="00FC5DF0" w:rsidRDefault="00600B80" w:rsidP="00051919">
            <w:pPr>
              <w:spacing w:after="0"/>
              <w:jc w:val="center"/>
              <w:rPr>
                <w:rFonts w:ascii="Times New Roman" w:hAnsi="Times New Roman" w:cs="Times New Roman"/>
                <w:sz w:val="24"/>
                <w:szCs w:val="24"/>
              </w:rPr>
            </w:pPr>
            <w:r w:rsidRPr="00FC5DF0">
              <w:rPr>
                <w:rFonts w:ascii="Times New Roman" w:hAnsi="Times New Roman" w:cs="Times New Roman"/>
                <w:sz w:val="24"/>
                <w:szCs w:val="24"/>
              </w:rPr>
              <w:t>3</w:t>
            </w:r>
          </w:p>
        </w:tc>
        <w:tc>
          <w:tcPr>
            <w:tcW w:w="1547" w:type="dxa"/>
            <w:tcBorders>
              <w:top w:val="single" w:sz="4" w:space="0" w:color="auto"/>
              <w:left w:val="single" w:sz="4" w:space="0" w:color="auto"/>
              <w:bottom w:val="single" w:sz="4" w:space="0" w:color="auto"/>
              <w:right w:val="single" w:sz="4" w:space="0" w:color="auto"/>
            </w:tcBorders>
            <w:vAlign w:val="center"/>
            <w:hideMark/>
          </w:tcPr>
          <w:p w:rsidR="00600B80" w:rsidRPr="00FC5DF0" w:rsidRDefault="00600B80" w:rsidP="00051919">
            <w:pPr>
              <w:spacing w:after="0"/>
              <w:jc w:val="center"/>
              <w:rPr>
                <w:rFonts w:ascii="Times New Roman" w:hAnsi="Times New Roman" w:cs="Times New Roman"/>
                <w:sz w:val="24"/>
                <w:szCs w:val="24"/>
              </w:rPr>
            </w:pPr>
            <w:r w:rsidRPr="00FC5DF0">
              <w:rPr>
                <w:rFonts w:ascii="Times New Roman" w:hAnsi="Times New Roman" w:cs="Times New Roman"/>
                <w:sz w:val="24"/>
                <w:szCs w:val="24"/>
              </w:rPr>
              <w:t>4</w:t>
            </w:r>
          </w:p>
        </w:tc>
        <w:tc>
          <w:tcPr>
            <w:tcW w:w="1917" w:type="dxa"/>
            <w:tcBorders>
              <w:top w:val="single" w:sz="4" w:space="0" w:color="auto"/>
              <w:left w:val="single" w:sz="4" w:space="0" w:color="auto"/>
              <w:bottom w:val="single" w:sz="4" w:space="0" w:color="auto"/>
              <w:right w:val="single" w:sz="4" w:space="0" w:color="auto"/>
            </w:tcBorders>
            <w:vAlign w:val="center"/>
            <w:hideMark/>
          </w:tcPr>
          <w:p w:rsidR="00600B80" w:rsidRPr="00FC5DF0" w:rsidRDefault="00600B80" w:rsidP="00051919">
            <w:pPr>
              <w:spacing w:after="0"/>
              <w:jc w:val="center"/>
              <w:rPr>
                <w:rFonts w:ascii="Times New Roman" w:hAnsi="Times New Roman" w:cs="Times New Roman"/>
                <w:sz w:val="24"/>
                <w:szCs w:val="24"/>
              </w:rPr>
            </w:pPr>
            <w:r w:rsidRPr="00FC5DF0">
              <w:rPr>
                <w:rFonts w:ascii="Times New Roman" w:hAnsi="Times New Roman" w:cs="Times New Roman"/>
                <w:sz w:val="24"/>
                <w:szCs w:val="24"/>
              </w:rPr>
              <w:t>5</w:t>
            </w:r>
          </w:p>
        </w:tc>
        <w:tc>
          <w:tcPr>
            <w:tcW w:w="1266" w:type="dxa"/>
            <w:tcBorders>
              <w:top w:val="single" w:sz="4" w:space="0" w:color="auto"/>
              <w:left w:val="single" w:sz="4" w:space="0" w:color="auto"/>
              <w:bottom w:val="single" w:sz="4" w:space="0" w:color="auto"/>
              <w:right w:val="single" w:sz="4" w:space="0" w:color="auto"/>
            </w:tcBorders>
            <w:vAlign w:val="center"/>
            <w:hideMark/>
          </w:tcPr>
          <w:p w:rsidR="00600B80" w:rsidRPr="00FC5DF0" w:rsidRDefault="00600B80" w:rsidP="00051919">
            <w:pPr>
              <w:spacing w:after="0"/>
              <w:jc w:val="center"/>
              <w:rPr>
                <w:rFonts w:ascii="Times New Roman" w:hAnsi="Times New Roman" w:cs="Times New Roman"/>
                <w:sz w:val="24"/>
                <w:szCs w:val="24"/>
              </w:rPr>
            </w:pPr>
            <w:r w:rsidRPr="00FC5DF0">
              <w:rPr>
                <w:rFonts w:ascii="Times New Roman" w:hAnsi="Times New Roman" w:cs="Times New Roman"/>
                <w:sz w:val="24"/>
                <w:szCs w:val="24"/>
              </w:rPr>
              <w:t>6</w:t>
            </w:r>
          </w:p>
        </w:tc>
      </w:tr>
      <w:tr w:rsidR="00600B80" w:rsidRPr="00B227A2" w:rsidTr="00051919">
        <w:trPr>
          <w:trHeight w:val="362"/>
        </w:trPr>
        <w:tc>
          <w:tcPr>
            <w:tcW w:w="2163"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c>
          <w:tcPr>
            <w:tcW w:w="1681"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c>
          <w:tcPr>
            <w:tcW w:w="1917"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c>
          <w:tcPr>
            <w:tcW w:w="1266"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r>
      <w:tr w:rsidR="00600B80" w:rsidRPr="00B227A2" w:rsidTr="00051919">
        <w:trPr>
          <w:trHeight w:val="362"/>
        </w:trPr>
        <w:tc>
          <w:tcPr>
            <w:tcW w:w="2163"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c>
          <w:tcPr>
            <w:tcW w:w="1681"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c>
          <w:tcPr>
            <w:tcW w:w="1917"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c>
          <w:tcPr>
            <w:tcW w:w="1266"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r>
      <w:tr w:rsidR="00600B80" w:rsidRPr="00B227A2" w:rsidTr="00051919">
        <w:trPr>
          <w:trHeight w:val="362"/>
        </w:trPr>
        <w:tc>
          <w:tcPr>
            <w:tcW w:w="2163"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c>
          <w:tcPr>
            <w:tcW w:w="1764"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c>
          <w:tcPr>
            <w:tcW w:w="1681"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c>
          <w:tcPr>
            <w:tcW w:w="1917"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c>
          <w:tcPr>
            <w:tcW w:w="1266"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r>
      <w:tr w:rsidR="00600B80" w:rsidRPr="00B227A2" w:rsidTr="00051919">
        <w:trPr>
          <w:trHeight w:val="337"/>
        </w:trPr>
        <w:tc>
          <w:tcPr>
            <w:tcW w:w="2163" w:type="dxa"/>
            <w:tcBorders>
              <w:top w:val="single" w:sz="4" w:space="0" w:color="auto"/>
              <w:left w:val="single" w:sz="4" w:space="0" w:color="auto"/>
              <w:bottom w:val="single" w:sz="4" w:space="0" w:color="auto"/>
              <w:right w:val="single" w:sz="4" w:space="0" w:color="auto"/>
            </w:tcBorders>
            <w:vAlign w:val="center"/>
            <w:hideMark/>
          </w:tcPr>
          <w:p w:rsidR="00600B80" w:rsidRPr="00B227A2" w:rsidRDefault="00600B80" w:rsidP="00051919">
            <w:pPr>
              <w:spacing w:after="0"/>
              <w:jc w:val="center"/>
              <w:rPr>
                <w:rFonts w:ascii="Times New Roman" w:hAnsi="Times New Roman" w:cs="Times New Roman"/>
                <w:sz w:val="28"/>
                <w:szCs w:val="28"/>
              </w:rPr>
            </w:pPr>
            <w:r w:rsidRPr="00B227A2">
              <w:rPr>
                <w:rFonts w:ascii="Times New Roman" w:hAnsi="Times New Roman" w:cs="Times New Roman"/>
                <w:sz w:val="28"/>
                <w:szCs w:val="28"/>
              </w:rPr>
              <w:t>Разом</w:t>
            </w:r>
          </w:p>
        </w:tc>
        <w:tc>
          <w:tcPr>
            <w:tcW w:w="1764"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c>
          <w:tcPr>
            <w:tcW w:w="1681"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c>
          <w:tcPr>
            <w:tcW w:w="1547"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c>
          <w:tcPr>
            <w:tcW w:w="1917"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ind w:right="-108"/>
              <w:jc w:val="both"/>
              <w:rPr>
                <w:rFonts w:ascii="Times New Roman" w:hAnsi="Times New Roman" w:cs="Times New Roman"/>
                <w:sz w:val="28"/>
                <w:szCs w:val="28"/>
              </w:rPr>
            </w:pPr>
          </w:p>
        </w:tc>
        <w:tc>
          <w:tcPr>
            <w:tcW w:w="1266" w:type="dxa"/>
            <w:tcBorders>
              <w:top w:val="single" w:sz="4" w:space="0" w:color="auto"/>
              <w:left w:val="single" w:sz="4" w:space="0" w:color="auto"/>
              <w:bottom w:val="single" w:sz="4" w:space="0" w:color="auto"/>
              <w:right w:val="single" w:sz="4" w:space="0" w:color="auto"/>
            </w:tcBorders>
            <w:vAlign w:val="center"/>
          </w:tcPr>
          <w:p w:rsidR="00600B80" w:rsidRPr="00B227A2" w:rsidRDefault="00600B80" w:rsidP="00051919">
            <w:pPr>
              <w:spacing w:after="0"/>
              <w:jc w:val="both"/>
              <w:rPr>
                <w:rFonts w:ascii="Times New Roman" w:hAnsi="Times New Roman" w:cs="Times New Roman"/>
                <w:sz w:val="28"/>
                <w:szCs w:val="28"/>
              </w:rPr>
            </w:pPr>
          </w:p>
        </w:tc>
      </w:tr>
    </w:tbl>
    <w:p w:rsidR="00600B80" w:rsidRPr="00B227A2" w:rsidRDefault="00600B80" w:rsidP="00600B80">
      <w:pPr>
        <w:spacing w:after="0"/>
        <w:jc w:val="both"/>
        <w:rPr>
          <w:rFonts w:ascii="Times New Roman" w:hAnsi="Times New Roman" w:cs="Times New Roman"/>
          <w:sz w:val="28"/>
          <w:szCs w:val="28"/>
        </w:rPr>
      </w:pPr>
    </w:p>
    <w:p w:rsidR="00600B80" w:rsidRPr="00B227A2" w:rsidRDefault="00600B80" w:rsidP="00600B80">
      <w:pPr>
        <w:spacing w:after="0"/>
        <w:jc w:val="both"/>
        <w:rPr>
          <w:rFonts w:ascii="Times New Roman" w:hAnsi="Times New Roman" w:cs="Times New Roman"/>
          <w:sz w:val="28"/>
          <w:szCs w:val="28"/>
        </w:rPr>
      </w:pPr>
    </w:p>
    <w:p w:rsidR="00600B80" w:rsidRDefault="00600B80" w:rsidP="00600B80">
      <w:pPr>
        <w:spacing w:after="0"/>
        <w:jc w:val="both"/>
        <w:rPr>
          <w:rFonts w:ascii="Times New Roman" w:hAnsi="Times New Roman" w:cs="Times New Roman"/>
          <w:sz w:val="28"/>
          <w:szCs w:val="28"/>
        </w:rPr>
      </w:pPr>
      <w:r>
        <w:rPr>
          <w:rFonts w:ascii="Times New Roman" w:hAnsi="Times New Roman" w:cs="Times New Roman"/>
          <w:sz w:val="28"/>
          <w:szCs w:val="28"/>
        </w:rPr>
        <w:t xml:space="preserve">Голова комісії                                          </w:t>
      </w:r>
      <w:r w:rsidR="00CC431E">
        <w:rPr>
          <w:rFonts w:ascii="Times New Roman" w:hAnsi="Times New Roman" w:cs="Times New Roman"/>
          <w:sz w:val="28"/>
          <w:szCs w:val="28"/>
        </w:rPr>
        <w:t xml:space="preserve">                ____________</w:t>
      </w:r>
      <w:r w:rsidR="00CC431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ПІБ</w:t>
      </w:r>
    </w:p>
    <w:p w:rsidR="00CC431E" w:rsidRPr="007716AB" w:rsidRDefault="00CC431E" w:rsidP="00CC431E">
      <w:pPr>
        <w:spacing w:after="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7716AB">
        <w:rPr>
          <w:rFonts w:ascii="Times New Roman" w:hAnsi="Times New Roman" w:cs="Times New Roman"/>
          <w:sz w:val="16"/>
          <w:szCs w:val="16"/>
        </w:rPr>
        <w:t xml:space="preserve"> (підпис)</w:t>
      </w:r>
    </w:p>
    <w:p w:rsidR="00600B80" w:rsidRDefault="00600B80" w:rsidP="00600B80">
      <w:pPr>
        <w:spacing w:after="0"/>
        <w:jc w:val="both"/>
        <w:rPr>
          <w:rFonts w:ascii="Times New Roman" w:hAnsi="Times New Roman" w:cs="Times New Roman"/>
          <w:sz w:val="28"/>
          <w:szCs w:val="28"/>
        </w:rPr>
      </w:pPr>
    </w:p>
    <w:p w:rsidR="00600B80" w:rsidRDefault="00600B80" w:rsidP="00600B80">
      <w:pPr>
        <w:tabs>
          <w:tab w:val="left" w:pos="3735"/>
        </w:tabs>
        <w:rPr>
          <w:rFonts w:ascii="Times New Roman" w:hAnsi="Times New Roman" w:cs="Times New Roman"/>
          <w:sz w:val="28"/>
          <w:szCs w:val="28"/>
        </w:rPr>
      </w:pPr>
      <w:r>
        <w:rPr>
          <w:rFonts w:ascii="Times New Roman" w:hAnsi="Times New Roman" w:cs="Times New Roman"/>
          <w:sz w:val="28"/>
          <w:szCs w:val="28"/>
        </w:rPr>
        <w:t>М. П.</w:t>
      </w:r>
    </w:p>
    <w:p w:rsidR="00D20EF8" w:rsidRPr="00600B80" w:rsidRDefault="00600B80" w:rsidP="00600B80">
      <w:pPr>
        <w:tabs>
          <w:tab w:val="left" w:pos="3735"/>
        </w:tabs>
        <w:rPr>
          <w:rFonts w:ascii="Times New Roman" w:hAnsi="Times New Roman" w:cs="Times New Roman"/>
          <w:sz w:val="28"/>
          <w:szCs w:val="28"/>
        </w:rPr>
        <w:sectPr w:rsidR="00D20EF8" w:rsidRPr="00600B80" w:rsidSect="00B23285">
          <w:pgSz w:w="11906" w:h="16838"/>
          <w:pgMar w:top="295" w:right="567" w:bottom="567" w:left="851" w:header="709" w:footer="709" w:gutter="0"/>
          <w:pgNumType w:start="1"/>
          <w:cols w:space="708"/>
          <w:titlePg/>
          <w:docGrid w:linePitch="360"/>
        </w:sectPr>
      </w:pPr>
      <w:r>
        <w:rPr>
          <w:rFonts w:ascii="Times New Roman" w:hAnsi="Times New Roman" w:cs="Times New Roman"/>
          <w:sz w:val="28"/>
          <w:szCs w:val="28"/>
        </w:rPr>
        <w:tab/>
      </w:r>
    </w:p>
    <w:p w:rsidR="00600B80" w:rsidRDefault="0045773E" w:rsidP="00DA52A0">
      <w:pPr>
        <w:spacing w:after="0"/>
        <w:ind w:firstLine="708"/>
        <w:rPr>
          <w:rFonts w:ascii="Times New Roman" w:hAnsi="Times New Roman" w:cs="Times New Roman"/>
          <w:sz w:val="16"/>
          <w:szCs w:val="16"/>
        </w:rPr>
        <w:sectPr w:rsidR="00600B80" w:rsidSect="00600B80">
          <w:pgSz w:w="11906" w:h="16838"/>
          <w:pgMar w:top="295" w:right="567" w:bottom="567" w:left="851" w:header="709" w:footer="709" w:gutter="0"/>
          <w:cols w:space="708"/>
          <w:docGrid w:linePitch="360"/>
        </w:sectPr>
      </w:pPr>
      <w:r w:rsidRPr="00C00FCA">
        <w:rPr>
          <w:rFonts w:ascii="Times New Roman" w:hAnsi="Times New Roman" w:cs="Times New Roman"/>
          <w:sz w:val="16"/>
          <w:szCs w:val="16"/>
        </w:rPr>
        <w:lastRenderedPageBreak/>
        <w:t xml:space="preserve"> </w:t>
      </w:r>
    </w:p>
    <w:p w:rsidR="00600B80" w:rsidRDefault="00600B80" w:rsidP="00DA52A0">
      <w:pPr>
        <w:spacing w:after="0"/>
        <w:ind w:firstLine="708"/>
        <w:rPr>
          <w:rFonts w:ascii="Times New Roman" w:hAnsi="Times New Roman" w:cs="Times New Roman"/>
          <w:sz w:val="16"/>
          <w:szCs w:val="16"/>
        </w:rPr>
        <w:sectPr w:rsidR="00600B80" w:rsidSect="00600B80">
          <w:pgSz w:w="11906" w:h="16838"/>
          <w:pgMar w:top="295" w:right="567" w:bottom="567" w:left="851" w:header="709" w:footer="709" w:gutter="0"/>
          <w:cols w:space="708"/>
          <w:docGrid w:linePitch="360"/>
        </w:sectPr>
      </w:pPr>
    </w:p>
    <w:p w:rsidR="00D20EF8" w:rsidRPr="00C00FCA" w:rsidRDefault="00D20EF8" w:rsidP="00DA52A0">
      <w:pPr>
        <w:spacing w:after="0"/>
        <w:ind w:firstLine="708"/>
        <w:rPr>
          <w:rFonts w:ascii="Times New Roman" w:hAnsi="Times New Roman" w:cs="Times New Roman"/>
          <w:sz w:val="16"/>
          <w:szCs w:val="16"/>
        </w:rPr>
        <w:sectPr w:rsidR="00D20EF8" w:rsidRPr="00C00FCA" w:rsidSect="00600B80">
          <w:pgSz w:w="11906" w:h="16838"/>
          <w:pgMar w:top="295" w:right="567" w:bottom="567" w:left="851" w:header="709" w:footer="709" w:gutter="0"/>
          <w:cols w:space="708"/>
          <w:docGrid w:linePitch="360"/>
        </w:sectPr>
      </w:pPr>
    </w:p>
    <w:p w:rsidR="00F820E7" w:rsidRPr="00F00C92" w:rsidRDefault="00F820E7" w:rsidP="00600B80">
      <w:pPr>
        <w:spacing w:after="0"/>
        <w:ind w:left="7080" w:firstLine="708"/>
        <w:rPr>
          <w:rFonts w:ascii="Times New Roman" w:hAnsi="Times New Roman" w:cs="Times New Roman"/>
          <w:sz w:val="28"/>
          <w:szCs w:val="28"/>
        </w:rPr>
      </w:pPr>
    </w:p>
    <w:sectPr w:rsidR="00F820E7" w:rsidRPr="00F00C92" w:rsidSect="00600B80">
      <w:pgSz w:w="11906" w:h="16838"/>
      <w:pgMar w:top="295" w:right="567" w:bottom="567"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DCA" w:rsidRDefault="00737DCA" w:rsidP="0045773E">
      <w:pPr>
        <w:spacing w:after="0" w:line="240" w:lineRule="auto"/>
      </w:pPr>
      <w:r>
        <w:separator/>
      </w:r>
    </w:p>
  </w:endnote>
  <w:endnote w:type="continuationSeparator" w:id="1">
    <w:p w:rsidR="00737DCA" w:rsidRDefault="00737DCA" w:rsidP="00457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DCA" w:rsidRDefault="00737DCA" w:rsidP="0045773E">
      <w:pPr>
        <w:spacing w:after="0" w:line="240" w:lineRule="auto"/>
      </w:pPr>
      <w:r>
        <w:separator/>
      </w:r>
    </w:p>
  </w:footnote>
  <w:footnote w:type="continuationSeparator" w:id="1">
    <w:p w:rsidR="00737DCA" w:rsidRDefault="00737DCA" w:rsidP="004577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7FE1"/>
    <w:multiLevelType w:val="hybridMultilevel"/>
    <w:tmpl w:val="4FD05EA2"/>
    <w:lvl w:ilvl="0" w:tplc="AD66CEF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B6210E3"/>
    <w:multiLevelType w:val="hybridMultilevel"/>
    <w:tmpl w:val="BA7A7F78"/>
    <w:lvl w:ilvl="0" w:tplc="59884E8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nsid w:val="2C0318F0"/>
    <w:multiLevelType w:val="hybridMultilevel"/>
    <w:tmpl w:val="A478206E"/>
    <w:lvl w:ilvl="0" w:tplc="AD66CEF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9AE5917"/>
    <w:multiLevelType w:val="hybridMultilevel"/>
    <w:tmpl w:val="D52EF450"/>
    <w:lvl w:ilvl="0" w:tplc="AD66CEF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A1E017D"/>
    <w:multiLevelType w:val="hybridMultilevel"/>
    <w:tmpl w:val="BC34CD9A"/>
    <w:lvl w:ilvl="0" w:tplc="FE466434">
      <w:start w:val="2"/>
      <w:numFmt w:val="bullet"/>
      <w:lvlText w:val="-"/>
      <w:lvlJc w:val="left"/>
      <w:pPr>
        <w:ind w:left="717" w:hanging="360"/>
      </w:pPr>
      <w:rPr>
        <w:rFonts w:ascii="Times New Roman" w:eastAsiaTheme="minorHAnsi" w:hAnsi="Times New Roman" w:cs="Times New Roman"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5">
    <w:nsid w:val="7D405116"/>
    <w:multiLevelType w:val="hybridMultilevel"/>
    <w:tmpl w:val="7960D964"/>
    <w:lvl w:ilvl="0" w:tplc="AD66CEFC">
      <w:start w:val="1"/>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161120"/>
    <w:rsid w:val="00004073"/>
    <w:rsid w:val="00010A0B"/>
    <w:rsid w:val="000142D8"/>
    <w:rsid w:val="00016EDE"/>
    <w:rsid w:val="00022587"/>
    <w:rsid w:val="00022982"/>
    <w:rsid w:val="0002608C"/>
    <w:rsid w:val="0002757A"/>
    <w:rsid w:val="00057B04"/>
    <w:rsid w:val="00061185"/>
    <w:rsid w:val="00062D69"/>
    <w:rsid w:val="00070898"/>
    <w:rsid w:val="00077C0F"/>
    <w:rsid w:val="00093571"/>
    <w:rsid w:val="0009537E"/>
    <w:rsid w:val="00095554"/>
    <w:rsid w:val="000C2C4A"/>
    <w:rsid w:val="000C4C84"/>
    <w:rsid w:val="000E0023"/>
    <w:rsid w:val="000E35C6"/>
    <w:rsid w:val="000E6E14"/>
    <w:rsid w:val="000E7CF8"/>
    <w:rsid w:val="000F2048"/>
    <w:rsid w:val="00103D2C"/>
    <w:rsid w:val="00110B7E"/>
    <w:rsid w:val="00117730"/>
    <w:rsid w:val="001224E8"/>
    <w:rsid w:val="00122CFD"/>
    <w:rsid w:val="00126548"/>
    <w:rsid w:val="0012780D"/>
    <w:rsid w:val="00133DE2"/>
    <w:rsid w:val="001432DB"/>
    <w:rsid w:val="00147DC9"/>
    <w:rsid w:val="00161120"/>
    <w:rsid w:val="00166442"/>
    <w:rsid w:val="00181109"/>
    <w:rsid w:val="00181C5D"/>
    <w:rsid w:val="00183CDE"/>
    <w:rsid w:val="00191413"/>
    <w:rsid w:val="001936EE"/>
    <w:rsid w:val="00196554"/>
    <w:rsid w:val="001A27CD"/>
    <w:rsid w:val="001A47F1"/>
    <w:rsid w:val="001B7764"/>
    <w:rsid w:val="001D0C24"/>
    <w:rsid w:val="001D4F26"/>
    <w:rsid w:val="001D76A1"/>
    <w:rsid w:val="001F4951"/>
    <w:rsid w:val="0020541F"/>
    <w:rsid w:val="00222FB5"/>
    <w:rsid w:val="00230DAC"/>
    <w:rsid w:val="0023591D"/>
    <w:rsid w:val="0023748E"/>
    <w:rsid w:val="002462FA"/>
    <w:rsid w:val="00252D25"/>
    <w:rsid w:val="00290A54"/>
    <w:rsid w:val="00290D6B"/>
    <w:rsid w:val="002977CD"/>
    <w:rsid w:val="002A02B0"/>
    <w:rsid w:val="002A3B57"/>
    <w:rsid w:val="002B167C"/>
    <w:rsid w:val="002B42AC"/>
    <w:rsid w:val="002B6CBE"/>
    <w:rsid w:val="002C1241"/>
    <w:rsid w:val="002F76E8"/>
    <w:rsid w:val="00306E62"/>
    <w:rsid w:val="00310C4C"/>
    <w:rsid w:val="00314AF2"/>
    <w:rsid w:val="00322D04"/>
    <w:rsid w:val="00323309"/>
    <w:rsid w:val="00331904"/>
    <w:rsid w:val="0033323B"/>
    <w:rsid w:val="00347DF9"/>
    <w:rsid w:val="00347EB2"/>
    <w:rsid w:val="003632E4"/>
    <w:rsid w:val="0039600B"/>
    <w:rsid w:val="003B762F"/>
    <w:rsid w:val="003C268A"/>
    <w:rsid w:val="003C3E5C"/>
    <w:rsid w:val="003C72FA"/>
    <w:rsid w:val="003D403D"/>
    <w:rsid w:val="003E14BD"/>
    <w:rsid w:val="003E286F"/>
    <w:rsid w:val="00411FB9"/>
    <w:rsid w:val="00420CD1"/>
    <w:rsid w:val="0043627C"/>
    <w:rsid w:val="00450114"/>
    <w:rsid w:val="00452EC6"/>
    <w:rsid w:val="00455D21"/>
    <w:rsid w:val="00456CC2"/>
    <w:rsid w:val="0045773E"/>
    <w:rsid w:val="00465471"/>
    <w:rsid w:val="004672C8"/>
    <w:rsid w:val="00470EE0"/>
    <w:rsid w:val="00471C22"/>
    <w:rsid w:val="0047712C"/>
    <w:rsid w:val="00483A5B"/>
    <w:rsid w:val="004900CC"/>
    <w:rsid w:val="00490A9C"/>
    <w:rsid w:val="0049263A"/>
    <w:rsid w:val="004A1D9D"/>
    <w:rsid w:val="004B2FDC"/>
    <w:rsid w:val="004D2D57"/>
    <w:rsid w:val="004D4F1E"/>
    <w:rsid w:val="004E3BE0"/>
    <w:rsid w:val="004F18B4"/>
    <w:rsid w:val="004F79FE"/>
    <w:rsid w:val="00502439"/>
    <w:rsid w:val="00505818"/>
    <w:rsid w:val="00507DEB"/>
    <w:rsid w:val="00510654"/>
    <w:rsid w:val="00511AD8"/>
    <w:rsid w:val="00524228"/>
    <w:rsid w:val="00531DA9"/>
    <w:rsid w:val="00542B6B"/>
    <w:rsid w:val="00543B4A"/>
    <w:rsid w:val="00545BF3"/>
    <w:rsid w:val="00556E71"/>
    <w:rsid w:val="00566C63"/>
    <w:rsid w:val="005B1A9A"/>
    <w:rsid w:val="005B2DBB"/>
    <w:rsid w:val="005B3C52"/>
    <w:rsid w:val="005B496E"/>
    <w:rsid w:val="005B62B8"/>
    <w:rsid w:val="005E40C9"/>
    <w:rsid w:val="005F6553"/>
    <w:rsid w:val="005F6C0B"/>
    <w:rsid w:val="00600B80"/>
    <w:rsid w:val="0060333E"/>
    <w:rsid w:val="00614BE8"/>
    <w:rsid w:val="0062397C"/>
    <w:rsid w:val="00645798"/>
    <w:rsid w:val="00665EDD"/>
    <w:rsid w:val="00673E9E"/>
    <w:rsid w:val="006803E5"/>
    <w:rsid w:val="00684E54"/>
    <w:rsid w:val="006A1FE6"/>
    <w:rsid w:val="006A2854"/>
    <w:rsid w:val="006C294F"/>
    <w:rsid w:val="006D4F35"/>
    <w:rsid w:val="006E37A5"/>
    <w:rsid w:val="00707ABF"/>
    <w:rsid w:val="00707DD1"/>
    <w:rsid w:val="0071572C"/>
    <w:rsid w:val="00716BC4"/>
    <w:rsid w:val="0073411D"/>
    <w:rsid w:val="00737DCA"/>
    <w:rsid w:val="007460B8"/>
    <w:rsid w:val="00751E63"/>
    <w:rsid w:val="0075210D"/>
    <w:rsid w:val="00754953"/>
    <w:rsid w:val="007553ED"/>
    <w:rsid w:val="00755DC9"/>
    <w:rsid w:val="007716AB"/>
    <w:rsid w:val="00780A8F"/>
    <w:rsid w:val="00781039"/>
    <w:rsid w:val="00790DD1"/>
    <w:rsid w:val="007A0577"/>
    <w:rsid w:val="007A057A"/>
    <w:rsid w:val="007B28DC"/>
    <w:rsid w:val="007C65C7"/>
    <w:rsid w:val="007E24B8"/>
    <w:rsid w:val="007F5FB2"/>
    <w:rsid w:val="008029E7"/>
    <w:rsid w:val="00834402"/>
    <w:rsid w:val="00841F51"/>
    <w:rsid w:val="00845DBD"/>
    <w:rsid w:val="008513F2"/>
    <w:rsid w:val="008544C5"/>
    <w:rsid w:val="00893F09"/>
    <w:rsid w:val="008A143B"/>
    <w:rsid w:val="008C4C93"/>
    <w:rsid w:val="008C57A0"/>
    <w:rsid w:val="008D2A51"/>
    <w:rsid w:val="008D2B67"/>
    <w:rsid w:val="008D442F"/>
    <w:rsid w:val="008E7CB9"/>
    <w:rsid w:val="00912256"/>
    <w:rsid w:val="00916527"/>
    <w:rsid w:val="0091696D"/>
    <w:rsid w:val="009202F2"/>
    <w:rsid w:val="00922744"/>
    <w:rsid w:val="009263AA"/>
    <w:rsid w:val="00933578"/>
    <w:rsid w:val="009407CD"/>
    <w:rsid w:val="009410C1"/>
    <w:rsid w:val="009465D3"/>
    <w:rsid w:val="00951B8F"/>
    <w:rsid w:val="009544AA"/>
    <w:rsid w:val="00954F04"/>
    <w:rsid w:val="00960F18"/>
    <w:rsid w:val="0097083D"/>
    <w:rsid w:val="00972417"/>
    <w:rsid w:val="00985B3B"/>
    <w:rsid w:val="00987E9E"/>
    <w:rsid w:val="009916C4"/>
    <w:rsid w:val="009B0BEE"/>
    <w:rsid w:val="009C52F5"/>
    <w:rsid w:val="009C5500"/>
    <w:rsid w:val="009C69E2"/>
    <w:rsid w:val="009D43BC"/>
    <w:rsid w:val="009D4C15"/>
    <w:rsid w:val="009E2274"/>
    <w:rsid w:val="009E4725"/>
    <w:rsid w:val="009F0000"/>
    <w:rsid w:val="009F0CB6"/>
    <w:rsid w:val="00A05AB8"/>
    <w:rsid w:val="00A06854"/>
    <w:rsid w:val="00A06E5A"/>
    <w:rsid w:val="00A14AC2"/>
    <w:rsid w:val="00A355DF"/>
    <w:rsid w:val="00A35A2E"/>
    <w:rsid w:val="00A433D9"/>
    <w:rsid w:val="00A527E9"/>
    <w:rsid w:val="00A54898"/>
    <w:rsid w:val="00A6158A"/>
    <w:rsid w:val="00A763E3"/>
    <w:rsid w:val="00A803A1"/>
    <w:rsid w:val="00A84F0B"/>
    <w:rsid w:val="00A861EC"/>
    <w:rsid w:val="00A86A13"/>
    <w:rsid w:val="00A908CA"/>
    <w:rsid w:val="00AA3DBC"/>
    <w:rsid w:val="00AB1F2A"/>
    <w:rsid w:val="00AE2819"/>
    <w:rsid w:val="00AE5E12"/>
    <w:rsid w:val="00AE7145"/>
    <w:rsid w:val="00AF3B01"/>
    <w:rsid w:val="00B01AF6"/>
    <w:rsid w:val="00B03C00"/>
    <w:rsid w:val="00B146B0"/>
    <w:rsid w:val="00B227A2"/>
    <w:rsid w:val="00B23285"/>
    <w:rsid w:val="00B31C01"/>
    <w:rsid w:val="00B34FBD"/>
    <w:rsid w:val="00B3763B"/>
    <w:rsid w:val="00B43D2E"/>
    <w:rsid w:val="00B442C7"/>
    <w:rsid w:val="00B77802"/>
    <w:rsid w:val="00B8449A"/>
    <w:rsid w:val="00B920EC"/>
    <w:rsid w:val="00B92733"/>
    <w:rsid w:val="00BA024D"/>
    <w:rsid w:val="00BB1655"/>
    <w:rsid w:val="00BC2D56"/>
    <w:rsid w:val="00BE11DA"/>
    <w:rsid w:val="00BE132C"/>
    <w:rsid w:val="00BF661B"/>
    <w:rsid w:val="00C00FCA"/>
    <w:rsid w:val="00C15E9E"/>
    <w:rsid w:val="00C44486"/>
    <w:rsid w:val="00C47EE9"/>
    <w:rsid w:val="00C50DF3"/>
    <w:rsid w:val="00C54354"/>
    <w:rsid w:val="00C54B67"/>
    <w:rsid w:val="00C63C65"/>
    <w:rsid w:val="00C76969"/>
    <w:rsid w:val="00C77D3E"/>
    <w:rsid w:val="00C80A73"/>
    <w:rsid w:val="00C847D7"/>
    <w:rsid w:val="00C85A94"/>
    <w:rsid w:val="00C97463"/>
    <w:rsid w:val="00CA28C3"/>
    <w:rsid w:val="00CA386C"/>
    <w:rsid w:val="00CA7265"/>
    <w:rsid w:val="00CB28A9"/>
    <w:rsid w:val="00CC1FEB"/>
    <w:rsid w:val="00CC431E"/>
    <w:rsid w:val="00CD26B6"/>
    <w:rsid w:val="00CE476F"/>
    <w:rsid w:val="00CE4B0D"/>
    <w:rsid w:val="00CF09D8"/>
    <w:rsid w:val="00D1774E"/>
    <w:rsid w:val="00D17EE9"/>
    <w:rsid w:val="00D20EF8"/>
    <w:rsid w:val="00D2451F"/>
    <w:rsid w:val="00D44789"/>
    <w:rsid w:val="00D66EF8"/>
    <w:rsid w:val="00D770AE"/>
    <w:rsid w:val="00D808CB"/>
    <w:rsid w:val="00D9181C"/>
    <w:rsid w:val="00D9277E"/>
    <w:rsid w:val="00D934EF"/>
    <w:rsid w:val="00DA52A0"/>
    <w:rsid w:val="00DA60DA"/>
    <w:rsid w:val="00DB1A58"/>
    <w:rsid w:val="00DB4D5E"/>
    <w:rsid w:val="00DC7EE8"/>
    <w:rsid w:val="00DE5A0A"/>
    <w:rsid w:val="00DE71F3"/>
    <w:rsid w:val="00DF2CFE"/>
    <w:rsid w:val="00DF58CA"/>
    <w:rsid w:val="00E06F52"/>
    <w:rsid w:val="00E36AD7"/>
    <w:rsid w:val="00E378D1"/>
    <w:rsid w:val="00E446E1"/>
    <w:rsid w:val="00E5191C"/>
    <w:rsid w:val="00E53558"/>
    <w:rsid w:val="00E71297"/>
    <w:rsid w:val="00E746FF"/>
    <w:rsid w:val="00E811AC"/>
    <w:rsid w:val="00E82525"/>
    <w:rsid w:val="00E91C21"/>
    <w:rsid w:val="00EA1318"/>
    <w:rsid w:val="00EB3790"/>
    <w:rsid w:val="00EC6C3B"/>
    <w:rsid w:val="00EC6FC7"/>
    <w:rsid w:val="00ED5ABC"/>
    <w:rsid w:val="00EE58B1"/>
    <w:rsid w:val="00EE713D"/>
    <w:rsid w:val="00EE7B4F"/>
    <w:rsid w:val="00F00C92"/>
    <w:rsid w:val="00F102FE"/>
    <w:rsid w:val="00F160BC"/>
    <w:rsid w:val="00F234B6"/>
    <w:rsid w:val="00F241CE"/>
    <w:rsid w:val="00F2761A"/>
    <w:rsid w:val="00F344AE"/>
    <w:rsid w:val="00F42F78"/>
    <w:rsid w:val="00F506C4"/>
    <w:rsid w:val="00F561B8"/>
    <w:rsid w:val="00F715D7"/>
    <w:rsid w:val="00F820E7"/>
    <w:rsid w:val="00F8322D"/>
    <w:rsid w:val="00F86604"/>
    <w:rsid w:val="00FB4CE1"/>
    <w:rsid w:val="00FC18CD"/>
    <w:rsid w:val="00FC3E39"/>
    <w:rsid w:val="00FC5DF0"/>
    <w:rsid w:val="00FC6C6C"/>
    <w:rsid w:val="00FD409C"/>
    <w:rsid w:val="00FE0872"/>
    <w:rsid w:val="00FE3E7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C9"/>
  </w:style>
  <w:style w:type="paragraph" w:styleId="1">
    <w:name w:val="heading 1"/>
    <w:basedOn w:val="a"/>
    <w:link w:val="10"/>
    <w:uiPriority w:val="9"/>
    <w:qFormat/>
    <w:rsid w:val="00EE58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EE58B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9">
    <w:name w:val="heading 9"/>
    <w:basedOn w:val="a"/>
    <w:next w:val="a"/>
    <w:link w:val="90"/>
    <w:uiPriority w:val="9"/>
    <w:semiHidden/>
    <w:unhideWhenUsed/>
    <w:qFormat/>
    <w:rsid w:val="00BE132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8B1"/>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EE58B1"/>
    <w:rPr>
      <w:rFonts w:ascii="Times New Roman" w:eastAsia="Times New Roman" w:hAnsi="Times New Roman" w:cs="Times New Roman"/>
      <w:b/>
      <w:bCs/>
      <w:sz w:val="36"/>
      <w:szCs w:val="36"/>
      <w:lang w:eastAsia="uk-UA"/>
    </w:rPr>
  </w:style>
  <w:style w:type="paragraph" w:styleId="a3">
    <w:name w:val="Normal (Web)"/>
    <w:basedOn w:val="a"/>
    <w:unhideWhenUsed/>
    <w:rsid w:val="00EE58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E58B1"/>
    <w:rPr>
      <w:b/>
      <w:bCs/>
    </w:rPr>
  </w:style>
  <w:style w:type="character" w:customStyle="1" w:styleId="apple-converted-space">
    <w:name w:val="apple-converted-space"/>
    <w:basedOn w:val="a0"/>
    <w:rsid w:val="00EE58B1"/>
  </w:style>
  <w:style w:type="character" w:styleId="a5">
    <w:name w:val="Emphasis"/>
    <w:basedOn w:val="a0"/>
    <w:uiPriority w:val="20"/>
    <w:qFormat/>
    <w:rsid w:val="00EE58B1"/>
    <w:rPr>
      <w:i/>
      <w:iCs/>
    </w:rPr>
  </w:style>
  <w:style w:type="paragraph" w:styleId="HTML">
    <w:name w:val="HTML Preformatted"/>
    <w:basedOn w:val="a"/>
    <w:link w:val="HTML0"/>
    <w:uiPriority w:val="99"/>
    <w:unhideWhenUsed/>
    <w:rsid w:val="001F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1F4951"/>
    <w:rPr>
      <w:rFonts w:ascii="Courier New" w:eastAsia="Times New Roman" w:hAnsi="Courier New" w:cs="Courier New"/>
      <w:sz w:val="20"/>
      <w:szCs w:val="20"/>
      <w:lang w:eastAsia="uk-UA"/>
    </w:rPr>
  </w:style>
  <w:style w:type="paragraph" w:styleId="a6">
    <w:name w:val="No Spacing"/>
    <w:uiPriority w:val="1"/>
    <w:qFormat/>
    <w:rsid w:val="00D66EF8"/>
    <w:pPr>
      <w:spacing w:after="0" w:line="240" w:lineRule="auto"/>
    </w:pPr>
  </w:style>
  <w:style w:type="character" w:customStyle="1" w:styleId="90">
    <w:name w:val="Заголовок 9 Знак"/>
    <w:basedOn w:val="a0"/>
    <w:link w:val="9"/>
    <w:uiPriority w:val="9"/>
    <w:semiHidden/>
    <w:rsid w:val="00BE132C"/>
    <w:rPr>
      <w:rFonts w:asciiTheme="majorHAnsi" w:eastAsiaTheme="majorEastAsia" w:hAnsiTheme="majorHAnsi" w:cstheme="majorBidi"/>
      <w:i/>
      <w:iCs/>
      <w:color w:val="272727" w:themeColor="text1" w:themeTint="D8"/>
      <w:sz w:val="21"/>
      <w:szCs w:val="21"/>
    </w:rPr>
  </w:style>
  <w:style w:type="paragraph" w:styleId="a7">
    <w:name w:val="Body Text"/>
    <w:basedOn w:val="a"/>
    <w:link w:val="a8"/>
    <w:unhideWhenUsed/>
    <w:rsid w:val="00BE132C"/>
    <w:pPr>
      <w:spacing w:after="0" w:line="240" w:lineRule="auto"/>
      <w:jc w:val="both"/>
    </w:pPr>
    <w:rPr>
      <w:rFonts w:ascii="Times New Roman" w:eastAsia="Times New Roman" w:hAnsi="Times New Roman" w:cs="Times New Roman"/>
      <w:b/>
      <w:bCs/>
      <w:noProof/>
      <w:sz w:val="20"/>
      <w:szCs w:val="20"/>
      <w:lang w:val="ru-RU" w:eastAsia="ru-RU"/>
    </w:rPr>
  </w:style>
  <w:style w:type="character" w:customStyle="1" w:styleId="a8">
    <w:name w:val="Основной текст Знак"/>
    <w:basedOn w:val="a0"/>
    <w:link w:val="a7"/>
    <w:rsid w:val="00BE132C"/>
    <w:rPr>
      <w:rFonts w:ascii="Times New Roman" w:eastAsia="Times New Roman" w:hAnsi="Times New Roman" w:cs="Times New Roman"/>
      <w:b/>
      <w:bCs/>
      <w:noProof/>
      <w:sz w:val="20"/>
      <w:szCs w:val="20"/>
      <w:lang w:val="ru-RU" w:eastAsia="ru-RU"/>
    </w:rPr>
  </w:style>
  <w:style w:type="paragraph" w:styleId="a9">
    <w:name w:val="List Paragraph"/>
    <w:basedOn w:val="a"/>
    <w:uiPriority w:val="34"/>
    <w:qFormat/>
    <w:rsid w:val="00751E63"/>
    <w:pPr>
      <w:ind w:left="720"/>
      <w:contextualSpacing/>
    </w:pPr>
  </w:style>
  <w:style w:type="paragraph" w:styleId="3">
    <w:name w:val="Body Text Indent 3"/>
    <w:basedOn w:val="a"/>
    <w:link w:val="30"/>
    <w:uiPriority w:val="99"/>
    <w:semiHidden/>
    <w:unhideWhenUsed/>
    <w:rsid w:val="006D4F35"/>
    <w:pPr>
      <w:spacing w:after="120"/>
      <w:ind w:left="283"/>
    </w:pPr>
    <w:rPr>
      <w:sz w:val="16"/>
      <w:szCs w:val="16"/>
    </w:rPr>
  </w:style>
  <w:style w:type="character" w:customStyle="1" w:styleId="30">
    <w:name w:val="Основной текст с отступом 3 Знак"/>
    <w:basedOn w:val="a0"/>
    <w:link w:val="3"/>
    <w:uiPriority w:val="99"/>
    <w:semiHidden/>
    <w:rsid w:val="006D4F35"/>
    <w:rPr>
      <w:sz w:val="16"/>
      <w:szCs w:val="16"/>
    </w:rPr>
  </w:style>
  <w:style w:type="table" w:styleId="aa">
    <w:name w:val="Table Grid"/>
    <w:basedOn w:val="a1"/>
    <w:rsid w:val="00126548"/>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45773E"/>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45773E"/>
  </w:style>
  <w:style w:type="paragraph" w:styleId="ad">
    <w:name w:val="footer"/>
    <w:basedOn w:val="a"/>
    <w:link w:val="ae"/>
    <w:uiPriority w:val="99"/>
    <w:unhideWhenUsed/>
    <w:rsid w:val="0045773E"/>
    <w:pPr>
      <w:tabs>
        <w:tab w:val="center" w:pos="4819"/>
        <w:tab w:val="right" w:pos="9639"/>
      </w:tabs>
      <w:spacing w:after="0" w:line="240" w:lineRule="auto"/>
    </w:pPr>
  </w:style>
  <w:style w:type="character" w:customStyle="1" w:styleId="ae">
    <w:name w:val="Нижний колонтитул Знак"/>
    <w:basedOn w:val="a0"/>
    <w:link w:val="ad"/>
    <w:uiPriority w:val="99"/>
    <w:rsid w:val="0045773E"/>
  </w:style>
  <w:style w:type="paragraph" w:styleId="af">
    <w:name w:val="Balloon Text"/>
    <w:basedOn w:val="a"/>
    <w:link w:val="af0"/>
    <w:uiPriority w:val="99"/>
    <w:semiHidden/>
    <w:unhideWhenUsed/>
    <w:rsid w:val="00AE5E1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E5E12"/>
    <w:rPr>
      <w:rFonts w:ascii="Segoe UI" w:hAnsi="Segoe UI" w:cs="Segoe UI"/>
      <w:sz w:val="18"/>
      <w:szCs w:val="18"/>
    </w:rPr>
  </w:style>
  <w:style w:type="character" w:customStyle="1" w:styleId="rvts0">
    <w:name w:val="rvts0"/>
    <w:basedOn w:val="a0"/>
    <w:rsid w:val="009C5500"/>
  </w:style>
  <w:style w:type="paragraph" w:customStyle="1" w:styleId="rvps6">
    <w:name w:val="rvps6"/>
    <w:basedOn w:val="a"/>
    <w:rsid w:val="00F00C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F00C92"/>
  </w:style>
  <w:style w:type="paragraph" w:customStyle="1" w:styleId="rvps12">
    <w:name w:val="rvps12"/>
    <w:basedOn w:val="a"/>
    <w:rsid w:val="00F00C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2">
    <w:name w:val="rvts82"/>
    <w:basedOn w:val="a0"/>
    <w:rsid w:val="00F00C92"/>
  </w:style>
  <w:style w:type="paragraph" w:customStyle="1" w:styleId="rvps14">
    <w:name w:val="rvps14"/>
    <w:basedOn w:val="a"/>
    <w:rsid w:val="00F00C9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541821364">
      <w:bodyDiv w:val="1"/>
      <w:marLeft w:val="0"/>
      <w:marRight w:val="0"/>
      <w:marTop w:val="0"/>
      <w:marBottom w:val="0"/>
      <w:divBdr>
        <w:top w:val="none" w:sz="0" w:space="0" w:color="auto"/>
        <w:left w:val="none" w:sz="0" w:space="0" w:color="auto"/>
        <w:bottom w:val="none" w:sz="0" w:space="0" w:color="auto"/>
        <w:right w:val="none" w:sz="0" w:space="0" w:color="auto"/>
      </w:divBdr>
      <w:divsChild>
        <w:div w:id="1195119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A863-FBDB-4F82-92D4-54446F4E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4301</Words>
  <Characters>2453</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ГОРОБЕЦЬ</dc:creator>
  <cp:lastModifiedBy>Іванка</cp:lastModifiedBy>
  <cp:revision>21</cp:revision>
  <cp:lastPrinted>2020-11-02T13:05:00Z</cp:lastPrinted>
  <dcterms:created xsi:type="dcterms:W3CDTF">2020-09-28T12:32:00Z</dcterms:created>
  <dcterms:modified xsi:type="dcterms:W3CDTF">2020-11-02T13:07:00Z</dcterms:modified>
</cp:coreProperties>
</file>