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6B" w:rsidRDefault="0038726B" w:rsidP="009A046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90A0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9A0469" w:rsidRPr="00790A0F" w:rsidRDefault="009A0469" w:rsidP="009A046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9A0469" w:rsidRDefault="00335A05" w:rsidP="009A046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9A046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8726B" w:rsidRPr="009A0469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9A04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8726B" w:rsidRPr="009A046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</w:t>
      </w:r>
      <w:r w:rsidR="009A04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8726B" w:rsidRPr="009A0469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</w:p>
    <w:p w:rsidR="0038726B" w:rsidRPr="009A0469" w:rsidRDefault="009A0469" w:rsidP="009A046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A20" w:rsidRPr="009A0469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D210F" w:rsidRPr="009A04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D210F" w:rsidRPr="009A04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26B" w:rsidRPr="009A046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D210F" w:rsidRPr="009A0469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767E1" w:rsidRPr="009A0469" w:rsidRDefault="000767E1" w:rsidP="0021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767E1" w:rsidRDefault="000767E1" w:rsidP="0021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8726B" w:rsidRPr="00163F7E" w:rsidRDefault="0038726B" w:rsidP="0021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63F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РАЙОННА ЦІЛЬОВА СОЦІАЛЬНА ПРОГРАМА РОЗВИТКУ</w:t>
      </w:r>
    </w:p>
    <w:p w:rsidR="0038726B" w:rsidRDefault="0038726B" w:rsidP="0021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3F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ФІЗИЧНОЇ </w:t>
      </w:r>
      <w:r w:rsidR="0078331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КУЛЬТУРИ ТА</w:t>
      </w:r>
      <w:r w:rsidR="00531B1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СПОРТУ НА 2021-2023</w:t>
      </w:r>
      <w:r w:rsidRPr="00163F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РОКИ</w:t>
      </w:r>
    </w:p>
    <w:p w:rsidR="0038726B" w:rsidRDefault="0038726B" w:rsidP="00501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38726B" w:rsidRPr="00DE6976" w:rsidRDefault="0038726B" w:rsidP="00210435">
      <w:pPr>
        <w:pStyle w:val="1"/>
        <w:shd w:val="clear" w:color="auto" w:fill="FFFFFF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E697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DE697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 Паспорт </w:t>
      </w:r>
    </w:p>
    <w:p w:rsidR="0038726B" w:rsidRDefault="0038726B" w:rsidP="00210435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72"/>
        <w:gridCol w:w="6300"/>
      </w:tblGrid>
      <w:tr w:rsidR="0038726B" w:rsidRPr="00531B1A" w:rsidTr="00FD4E95">
        <w:trPr>
          <w:trHeight w:val="738"/>
        </w:trPr>
        <w:tc>
          <w:tcPr>
            <w:tcW w:w="636" w:type="dxa"/>
          </w:tcPr>
          <w:p w:rsidR="0038726B" w:rsidRDefault="0038726B" w:rsidP="00FD4E95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2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300" w:type="dxa"/>
          </w:tcPr>
          <w:p w:rsidR="0038726B" w:rsidRDefault="00DE6976" w:rsidP="00FD4E95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1B1A">
              <w:rPr>
                <w:rFonts w:ascii="Times New Roman" w:hAnsi="Times New Roman" w:cs="Times New Roman"/>
                <w:sz w:val="28"/>
                <w:szCs w:val="28"/>
              </w:rPr>
              <w:t>правління гуманітарної політики</w:t>
            </w:r>
            <w:r w:rsidR="0038726B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38726B" w:rsidRPr="00690BCD" w:rsidTr="00FD4E95">
        <w:trPr>
          <w:trHeight w:val="1338"/>
        </w:trPr>
        <w:tc>
          <w:tcPr>
            <w:tcW w:w="636" w:type="dxa"/>
          </w:tcPr>
          <w:p w:rsidR="0038726B" w:rsidRDefault="0038726B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72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300" w:type="dxa"/>
          </w:tcPr>
          <w:p w:rsidR="0038726B" w:rsidRPr="00EC6BF8" w:rsidRDefault="00DF5A20" w:rsidP="00FF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Луцької райдержадміністрації </w:t>
            </w:r>
            <w:r w:rsidR="00531B1A" w:rsidRPr="00DF5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</w:t>
            </w:r>
            <w:r w:rsidR="00531B1A" w:rsidRPr="00DF5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2021№</w:t>
            </w:r>
            <w:r w:rsid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531B1A" w:rsidRPr="00F82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31B1A" w:rsidRP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</w:t>
            </w:r>
            <w:r w:rsidR="00531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8726B" w:rsidRPr="00EC6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схвалення </w:t>
            </w:r>
            <w:r w:rsidR="00A85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</w:t>
            </w:r>
            <w:r w:rsidR="00CC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цільової соціальної програми розвитку фі</w:t>
            </w:r>
            <w:r w:rsidR="00B2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83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ичної культури та</w:t>
            </w:r>
            <w:r w:rsidR="00076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спорту на 2021–</w:t>
            </w:r>
            <w:r w:rsidR="00B2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C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="0038726B" w:rsidRPr="00EC6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21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8726B" w:rsidRPr="00690BCD" w:rsidTr="00FD4E95">
        <w:tc>
          <w:tcPr>
            <w:tcW w:w="636" w:type="dxa"/>
          </w:tcPr>
          <w:p w:rsidR="0038726B" w:rsidRDefault="0038726B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72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300" w:type="dxa"/>
          </w:tcPr>
          <w:p w:rsidR="0038726B" w:rsidRDefault="00DE6976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2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гуманітарної політики</w:t>
            </w:r>
            <w:r w:rsidR="0069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 w:rsidR="0038726B" w:rsidRPr="00EC6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йдержадміністрації</w:t>
            </w:r>
            <w:r w:rsidR="00910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83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сільські, селищні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міські ради</w:t>
            </w:r>
          </w:p>
        </w:tc>
      </w:tr>
      <w:tr w:rsidR="0038726B" w:rsidRPr="00690BCD" w:rsidTr="00FD4E95">
        <w:tc>
          <w:tcPr>
            <w:tcW w:w="636" w:type="dxa"/>
          </w:tcPr>
          <w:p w:rsidR="0038726B" w:rsidRDefault="00DE6976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72" w:type="dxa"/>
          </w:tcPr>
          <w:p w:rsidR="0038726B" w:rsidRDefault="00DE6976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     виконавці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300" w:type="dxa"/>
          </w:tcPr>
          <w:p w:rsidR="0038726B" w:rsidRDefault="00DE6976" w:rsidP="00211EB4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22C6"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гуманітарної політики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</w:t>
            </w:r>
            <w:r w:rsidR="00783315">
              <w:rPr>
                <w:rFonts w:ascii="Times New Roman" w:hAnsi="Times New Roman" w:cs="Times New Roman"/>
                <w:sz w:val="28"/>
                <w:szCs w:val="28"/>
              </w:rPr>
              <w:t>дміністрації, сільські, селищні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міські ради, районна організація ВФСТ ,,Колос</w:t>
            </w:r>
            <w:r w:rsidRPr="00EC6BF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 України, федерація футболу Луцького району, сільські, селищні та міські ради, Луцька центральна районна лікарня.</w:t>
            </w:r>
          </w:p>
        </w:tc>
      </w:tr>
      <w:tr w:rsidR="0038726B" w:rsidRPr="00690BCD" w:rsidTr="00FD4E95">
        <w:tc>
          <w:tcPr>
            <w:tcW w:w="636" w:type="dxa"/>
          </w:tcPr>
          <w:p w:rsidR="0038726B" w:rsidRDefault="00DE6976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72" w:type="dxa"/>
          </w:tcPr>
          <w:p w:rsidR="0038726B" w:rsidRDefault="00DE6976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6300" w:type="dxa"/>
          </w:tcPr>
          <w:p w:rsidR="0038726B" w:rsidRDefault="00DF5A20" w:rsidP="00FD4E95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DE6976">
              <w:rPr>
                <w:rFonts w:ascii="Times New Roman" w:hAnsi="Times New Roman" w:cs="Times New Roman"/>
                <w:sz w:val="28"/>
                <w:szCs w:val="28"/>
              </w:rPr>
              <w:t>фінансово-господарс</w:t>
            </w:r>
            <w:r w:rsidR="009104C5">
              <w:rPr>
                <w:rFonts w:ascii="Times New Roman" w:hAnsi="Times New Roman" w:cs="Times New Roman"/>
                <w:sz w:val="28"/>
                <w:szCs w:val="28"/>
              </w:rPr>
              <w:t>ького забезпечення райдержа</w:t>
            </w:r>
            <w:r w:rsidR="00783315">
              <w:rPr>
                <w:rFonts w:ascii="Times New Roman" w:hAnsi="Times New Roman" w:cs="Times New Roman"/>
                <w:sz w:val="28"/>
                <w:szCs w:val="28"/>
              </w:rPr>
              <w:t>дміністрації, сільські, селищні</w:t>
            </w:r>
            <w:r w:rsidR="009104C5">
              <w:rPr>
                <w:rFonts w:ascii="Times New Roman" w:hAnsi="Times New Roman" w:cs="Times New Roman"/>
                <w:sz w:val="28"/>
                <w:szCs w:val="28"/>
              </w:rPr>
              <w:t xml:space="preserve"> та міські ради</w:t>
            </w:r>
          </w:p>
        </w:tc>
      </w:tr>
      <w:tr w:rsidR="0038726B" w:rsidTr="00FD4E95">
        <w:trPr>
          <w:trHeight w:val="136"/>
        </w:trPr>
        <w:tc>
          <w:tcPr>
            <w:tcW w:w="636" w:type="dxa"/>
          </w:tcPr>
          <w:p w:rsidR="0038726B" w:rsidRDefault="009104C5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72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00" w:type="dxa"/>
          </w:tcPr>
          <w:p w:rsidR="0038726B" w:rsidRDefault="00136037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</w:t>
            </w:r>
            <w:r w:rsidR="00B2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8726B" w:rsidTr="00FD4E95">
        <w:trPr>
          <w:trHeight w:val="623"/>
        </w:trPr>
        <w:tc>
          <w:tcPr>
            <w:tcW w:w="636" w:type="dxa"/>
          </w:tcPr>
          <w:p w:rsidR="0038726B" w:rsidRDefault="009104C5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72" w:type="dxa"/>
          </w:tcPr>
          <w:p w:rsidR="0038726B" w:rsidRDefault="0038726B" w:rsidP="00CC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6300" w:type="dxa"/>
          </w:tcPr>
          <w:p w:rsidR="0038726B" w:rsidRPr="00CC0731" w:rsidRDefault="0038726B" w:rsidP="00CC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="00910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</w:t>
            </w:r>
            <w:proofErr w:type="spellEnd"/>
            <w:r w:rsidR="00B2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сільських, селищних та міських рад</w:t>
            </w:r>
            <w:r w:rsidR="00910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кошти інших джерел</w:t>
            </w:r>
            <w:r w:rsidR="008D2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,які </w:t>
            </w:r>
            <w:r w:rsidR="00783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заборонені законодавством України</w:t>
            </w:r>
          </w:p>
        </w:tc>
      </w:tr>
      <w:tr w:rsidR="0038726B" w:rsidTr="00FD4E95">
        <w:tc>
          <w:tcPr>
            <w:tcW w:w="636" w:type="dxa"/>
          </w:tcPr>
          <w:p w:rsidR="0038726B" w:rsidRPr="00BF7D8F" w:rsidRDefault="0038726B" w:rsidP="00FD4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F7D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872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300" w:type="dxa"/>
          </w:tcPr>
          <w:p w:rsidR="0038726B" w:rsidRDefault="009104C5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150 тис. грн.</w:t>
            </w:r>
          </w:p>
        </w:tc>
      </w:tr>
      <w:tr w:rsidR="0038726B" w:rsidTr="00FD4E95">
        <w:tc>
          <w:tcPr>
            <w:tcW w:w="9808" w:type="dxa"/>
            <w:gridSpan w:val="3"/>
          </w:tcPr>
          <w:p w:rsidR="0038726B" w:rsidRDefault="0038726B" w:rsidP="00FD4E95">
            <w:pPr>
              <w:spacing w:after="0" w:line="240" w:lineRule="auto"/>
              <w:ind w:firstLine="64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тому числі:</w:t>
            </w:r>
          </w:p>
        </w:tc>
      </w:tr>
      <w:tr w:rsidR="0038726B" w:rsidTr="00FD4E95">
        <w:trPr>
          <w:trHeight w:val="740"/>
        </w:trPr>
        <w:tc>
          <w:tcPr>
            <w:tcW w:w="636" w:type="dxa"/>
          </w:tcPr>
          <w:p w:rsidR="0038726B" w:rsidRDefault="0038726B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2872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6300" w:type="dxa"/>
          </w:tcPr>
          <w:p w:rsidR="0038726B" w:rsidRDefault="009104C5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CC073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B222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="0038726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тис. грн.</w:t>
            </w:r>
          </w:p>
        </w:tc>
      </w:tr>
      <w:tr w:rsidR="0038726B" w:rsidTr="00FD4E95">
        <w:trPr>
          <w:trHeight w:val="740"/>
        </w:trPr>
        <w:tc>
          <w:tcPr>
            <w:tcW w:w="636" w:type="dxa"/>
          </w:tcPr>
          <w:p w:rsidR="0038726B" w:rsidRDefault="0038726B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8.2.</w:t>
            </w:r>
          </w:p>
        </w:tc>
        <w:tc>
          <w:tcPr>
            <w:tcW w:w="2872" w:type="dxa"/>
          </w:tcPr>
          <w:p w:rsidR="0038726B" w:rsidRDefault="0038726B" w:rsidP="00CC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Коштів бюджетів </w:t>
            </w:r>
            <w:r w:rsidR="00CC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сільських і селищних рад</w:t>
            </w:r>
          </w:p>
        </w:tc>
        <w:tc>
          <w:tcPr>
            <w:tcW w:w="6300" w:type="dxa"/>
          </w:tcPr>
          <w:p w:rsidR="0038726B" w:rsidRDefault="0038726B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видатків, передбачених у відповідних бюджетах</w:t>
            </w:r>
            <w:r w:rsidR="0021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8726B" w:rsidTr="00FD4E95">
        <w:trPr>
          <w:trHeight w:val="555"/>
        </w:trPr>
        <w:tc>
          <w:tcPr>
            <w:tcW w:w="636" w:type="dxa"/>
          </w:tcPr>
          <w:p w:rsidR="0038726B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8.3.</w:t>
            </w:r>
          </w:p>
        </w:tc>
        <w:tc>
          <w:tcPr>
            <w:tcW w:w="2872" w:type="dxa"/>
            <w:vAlign w:val="center"/>
          </w:tcPr>
          <w:p w:rsidR="0038726B" w:rsidRDefault="0038726B" w:rsidP="00F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нші</w:t>
            </w:r>
            <w:proofErr w:type="spellEnd"/>
            <w:r w:rsid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59A6">
              <w:rPr>
                <w:rFonts w:ascii="Times New Roman" w:hAnsi="Times New Roman" w:cs="Times New Roman"/>
                <w:sz w:val="28"/>
                <w:szCs w:val="28"/>
              </w:rPr>
              <w:t>чиним</w:t>
            </w:r>
            <w:r w:rsid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</w:p>
        </w:tc>
        <w:tc>
          <w:tcPr>
            <w:tcW w:w="6300" w:type="dxa"/>
          </w:tcPr>
          <w:p w:rsidR="0038726B" w:rsidRPr="00211EB4" w:rsidRDefault="0038726B" w:rsidP="00F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реальних</w:t>
            </w:r>
            <w:proofErr w:type="spellEnd"/>
            <w:r w:rsidR="00FF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="0021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8726B" w:rsidRDefault="0038726B" w:rsidP="002104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6B" w:rsidRPr="000767E1" w:rsidRDefault="0038726B" w:rsidP="002104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67E1">
        <w:rPr>
          <w:rFonts w:ascii="Times New Roman" w:hAnsi="Times New Roman" w:cs="Times New Roman"/>
          <w:bCs/>
          <w:sz w:val="28"/>
          <w:szCs w:val="28"/>
        </w:rPr>
        <w:t>II</w:t>
      </w:r>
      <w:r w:rsidRPr="000767E1">
        <w:rPr>
          <w:rFonts w:ascii="Times New Roman" w:hAnsi="Times New Roman" w:cs="Times New Roman"/>
          <w:bCs/>
          <w:sz w:val="28"/>
          <w:szCs w:val="28"/>
          <w:lang w:val="uk-UA"/>
        </w:rPr>
        <w:t>. Мета Програми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Районної цільової соціальної програми розвитку фі</w:t>
      </w:r>
      <w:r w:rsidR="00115939">
        <w:rPr>
          <w:rFonts w:ascii="Times New Roman" w:hAnsi="Times New Roman" w:cs="Times New Roman"/>
          <w:sz w:val="28"/>
          <w:szCs w:val="28"/>
          <w:lang w:val="uk-UA"/>
        </w:rPr>
        <w:t xml:space="preserve">зичної культури та </w:t>
      </w:r>
      <w:r w:rsidR="00B222C6">
        <w:rPr>
          <w:rFonts w:ascii="Times New Roman" w:hAnsi="Times New Roman" w:cs="Times New Roman"/>
          <w:sz w:val="28"/>
          <w:szCs w:val="28"/>
          <w:lang w:val="uk-UA"/>
        </w:rPr>
        <w:t>спорту на 2021 - 2023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(далі - Програма) полягає у створенні умов для впровадження здорового способу життя, залучення населення району до масового спорту, забезпечення проведення районних змагань, поліпшення матеріально-технічної бази, створення сприятливих умов в організації якісного, змістовного дозвілля жителів району, підвищення уваги органів виконавчої влади та органів місцевого самоврядування до проблем сфери фізичної культури і спорту. </w:t>
      </w:r>
    </w:p>
    <w:p w:rsidR="0038726B" w:rsidRDefault="0038726B" w:rsidP="000767E1">
      <w:pPr>
        <w:pStyle w:val="a8"/>
        <w:shd w:val="clear" w:color="auto" w:fill="FFFFFF"/>
        <w:spacing w:before="0" w:beforeAutospacing="0" w:after="0" w:afterAutospacing="0" w:line="240" w:lineRule="auto"/>
        <w:rPr>
          <w:b/>
          <w:bCs/>
          <w:color w:val="000000"/>
          <w:sz w:val="28"/>
          <w:szCs w:val="28"/>
          <w:lang w:val="uk-UA"/>
        </w:rPr>
      </w:pPr>
    </w:p>
    <w:p w:rsidR="0038726B" w:rsidRPr="000767E1" w:rsidRDefault="0038726B" w:rsidP="00210435">
      <w:pPr>
        <w:pStyle w:val="a8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  <w:r w:rsidRPr="000767E1">
        <w:rPr>
          <w:bCs/>
          <w:color w:val="000000"/>
          <w:sz w:val="28"/>
          <w:szCs w:val="28"/>
        </w:rPr>
        <w:t>III.</w:t>
      </w:r>
      <w:r w:rsidRPr="000767E1">
        <w:rPr>
          <w:bCs/>
          <w:sz w:val="28"/>
          <w:szCs w:val="28"/>
          <w:lang w:val="uk-UA"/>
        </w:rPr>
        <w:t>Шляхи і способи розв’язання проблеми</w:t>
      </w:r>
    </w:p>
    <w:p w:rsidR="0038726B" w:rsidRDefault="0038726B" w:rsidP="00210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завдання, які випливають зі </w:t>
      </w:r>
      <w:r w:rsidR="00176A11">
        <w:rPr>
          <w:rFonts w:ascii="Times New Roman" w:hAnsi="Times New Roman" w:cs="Times New Roman"/>
          <w:sz w:val="28"/>
          <w:szCs w:val="28"/>
          <w:lang w:val="uk-UA"/>
        </w:rPr>
        <w:t>змісту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вирішені шляхом: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об’єднання зусиль щодо розвитку фізичної культури і спорту в районі місцевих органів виконавчої влади та місцевого самоврядування, громадських організацій, широких верств населення;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форм залучення різних груп населення до регулярних та повноцінних занять фізичною культурою і спортом за місцем їх проживання, навчання, роботи та у місцях масового відпочинку;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ролі засобів масової інформації у формуванні здорового способу життя;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упровадження дієвої системи фізкультурної просвіти населення, яка б сприяла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і орієнтацій суспільства на збереження та зміцнення здоров'я людей;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матеріально-технічної бази навчальних закладів району;</w:t>
      </w:r>
    </w:p>
    <w:p w:rsidR="0038726B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00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установлення персональної відповідальності керівників усіх рівнів за створення умов для збереження та зміцнення здоров'я людей.</w:t>
      </w:r>
    </w:p>
    <w:p w:rsidR="0038726B" w:rsidRPr="00A21FF9" w:rsidRDefault="0038726B" w:rsidP="00210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FF9">
        <w:rPr>
          <w:rFonts w:ascii="Times New Roman" w:hAnsi="Times New Roman" w:cs="Times New Roman"/>
          <w:sz w:val="28"/>
          <w:szCs w:val="28"/>
          <w:lang w:val="uk-UA"/>
        </w:rPr>
        <w:t xml:space="preserve">Для фінансового забезпечення Програми залучаються в установленому порядку кошти районного, </w:t>
      </w:r>
      <w:r w:rsidR="00B222C6">
        <w:rPr>
          <w:rFonts w:ascii="Times New Roman" w:hAnsi="Times New Roman" w:cs="Times New Roman"/>
          <w:sz w:val="28"/>
          <w:szCs w:val="28"/>
          <w:lang w:val="uk-UA"/>
        </w:rPr>
        <w:t xml:space="preserve">міських, </w:t>
      </w:r>
      <w:r w:rsidRPr="00A21FF9">
        <w:rPr>
          <w:rFonts w:ascii="Times New Roman" w:hAnsi="Times New Roman" w:cs="Times New Roman"/>
          <w:sz w:val="28"/>
          <w:szCs w:val="28"/>
          <w:lang w:val="uk-UA"/>
        </w:rPr>
        <w:t>селищних та сільських бюджетів, а також кошти інших джерел, не заборонені чинним законодавством</w:t>
      </w:r>
      <w:r w:rsidR="00176A1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21F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726B" w:rsidRDefault="0038726B" w:rsidP="00CC0731">
      <w:pPr>
        <w:pStyle w:val="a8"/>
        <w:shd w:val="clear" w:color="auto" w:fill="FFFFFF"/>
        <w:spacing w:before="0" w:beforeAutospacing="0" w:after="0" w:afterAutospacing="0" w:line="240" w:lineRule="auto"/>
        <w:rPr>
          <w:b/>
          <w:bCs/>
          <w:sz w:val="28"/>
          <w:szCs w:val="28"/>
          <w:lang w:val="uk-UA"/>
        </w:rPr>
      </w:pPr>
    </w:p>
    <w:p w:rsidR="0038726B" w:rsidRPr="000767E1" w:rsidRDefault="0038726B" w:rsidP="00210435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center"/>
        <w:rPr>
          <w:bCs/>
          <w:sz w:val="28"/>
          <w:szCs w:val="28"/>
          <w:lang w:val="uk-UA"/>
        </w:rPr>
      </w:pPr>
      <w:r w:rsidRPr="000767E1">
        <w:rPr>
          <w:bCs/>
          <w:sz w:val="28"/>
          <w:szCs w:val="28"/>
          <w:lang w:val="uk-UA"/>
        </w:rPr>
        <w:lastRenderedPageBreak/>
        <w:t>І</w:t>
      </w:r>
      <w:r w:rsidRPr="000767E1">
        <w:rPr>
          <w:bCs/>
          <w:sz w:val="28"/>
          <w:szCs w:val="28"/>
          <w:lang w:val="en-US"/>
        </w:rPr>
        <w:t>V</w:t>
      </w:r>
      <w:r w:rsidRPr="000767E1">
        <w:rPr>
          <w:bCs/>
          <w:sz w:val="28"/>
          <w:szCs w:val="28"/>
          <w:lang w:val="uk-UA"/>
        </w:rPr>
        <w:t>. Очікувані результати, ефективність Програми</w:t>
      </w:r>
    </w:p>
    <w:p w:rsidR="0038726B" w:rsidRPr="0028321D" w:rsidRDefault="0038726B" w:rsidP="00210435">
      <w:pPr>
        <w:pStyle w:val="a8"/>
        <w:spacing w:before="0" w:beforeAutospacing="0" w:after="0" w:afterAutospacing="0" w:line="240" w:lineRule="auto"/>
        <w:ind w:firstLine="720"/>
        <w:jc w:val="both"/>
        <w:rPr>
          <w:sz w:val="28"/>
          <w:szCs w:val="28"/>
        </w:rPr>
      </w:pPr>
      <w:proofErr w:type="spellStart"/>
      <w:r w:rsidRPr="0028321D">
        <w:rPr>
          <w:sz w:val="28"/>
          <w:szCs w:val="28"/>
        </w:rPr>
        <w:t>Виконання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Програми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дасть</w:t>
      </w:r>
      <w:proofErr w:type="spellEnd"/>
      <w:r w:rsidR="00FF59A6">
        <w:rPr>
          <w:sz w:val="28"/>
          <w:szCs w:val="28"/>
          <w:lang w:val="uk-UA"/>
        </w:rPr>
        <w:t xml:space="preserve">  </w:t>
      </w:r>
      <w:proofErr w:type="spellStart"/>
      <w:r w:rsidRPr="0028321D">
        <w:rPr>
          <w:sz w:val="28"/>
          <w:szCs w:val="28"/>
        </w:rPr>
        <w:t>можливість</w:t>
      </w:r>
      <w:proofErr w:type="spellEnd"/>
      <w:r w:rsidRPr="0028321D">
        <w:rPr>
          <w:sz w:val="28"/>
          <w:szCs w:val="28"/>
        </w:rPr>
        <w:t>:</w:t>
      </w:r>
    </w:p>
    <w:p w:rsidR="0038726B" w:rsidRPr="0028321D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Pr="0028321D">
        <w:rPr>
          <w:sz w:val="28"/>
          <w:szCs w:val="28"/>
        </w:rPr>
        <w:t>підвищити</w:t>
      </w:r>
      <w:proofErr w:type="spellEnd"/>
      <w:r w:rsidR="00FF59A6">
        <w:rPr>
          <w:sz w:val="28"/>
          <w:szCs w:val="28"/>
          <w:lang w:val="uk-UA"/>
        </w:rPr>
        <w:t xml:space="preserve">  </w:t>
      </w:r>
      <w:proofErr w:type="spellStart"/>
      <w:r w:rsidRPr="0028321D">
        <w:rPr>
          <w:sz w:val="28"/>
          <w:szCs w:val="28"/>
        </w:rPr>
        <w:t>рівень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охоплення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населення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="00FF59A6">
        <w:rPr>
          <w:sz w:val="28"/>
          <w:szCs w:val="28"/>
          <w:lang w:val="uk-UA"/>
        </w:rPr>
        <w:t xml:space="preserve"> </w:t>
      </w:r>
      <w:proofErr w:type="spellStart"/>
      <w:r w:rsidR="00CC0731">
        <w:rPr>
          <w:sz w:val="28"/>
          <w:szCs w:val="28"/>
        </w:rPr>
        <w:t>руховою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="00CC0731">
        <w:rPr>
          <w:sz w:val="28"/>
          <w:szCs w:val="28"/>
        </w:rPr>
        <w:t>активністю</w:t>
      </w:r>
      <w:proofErr w:type="spellEnd"/>
      <w:r w:rsidR="00CC0731">
        <w:rPr>
          <w:sz w:val="28"/>
          <w:szCs w:val="28"/>
        </w:rPr>
        <w:t xml:space="preserve"> на</w:t>
      </w:r>
      <w:r w:rsidRPr="0028321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,5</w:t>
      </w:r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відсотки</w:t>
      </w:r>
      <w:proofErr w:type="spellEnd"/>
      <w:r w:rsidR="00FF59A6">
        <w:rPr>
          <w:sz w:val="28"/>
          <w:szCs w:val="28"/>
          <w:lang w:val="uk-UA"/>
        </w:rPr>
        <w:t xml:space="preserve">  </w:t>
      </w:r>
      <w:proofErr w:type="spellStart"/>
      <w:r w:rsidRPr="0028321D">
        <w:rPr>
          <w:sz w:val="28"/>
          <w:szCs w:val="28"/>
        </w:rPr>
        <w:t>щороку</w:t>
      </w:r>
      <w:proofErr w:type="spellEnd"/>
      <w:r w:rsidRPr="0028321D">
        <w:rPr>
          <w:sz w:val="28"/>
          <w:szCs w:val="28"/>
        </w:rPr>
        <w:t>;</w:t>
      </w:r>
    </w:p>
    <w:p w:rsidR="0038726B" w:rsidRPr="0028321D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321D">
        <w:rPr>
          <w:sz w:val="28"/>
          <w:szCs w:val="28"/>
          <w:lang w:val="uk-UA"/>
        </w:rPr>
        <w:t xml:space="preserve"> підвищити рівень результатів виступів збірних команд </w:t>
      </w:r>
      <w:r>
        <w:rPr>
          <w:sz w:val="28"/>
          <w:szCs w:val="28"/>
          <w:lang w:val="uk-UA"/>
        </w:rPr>
        <w:t xml:space="preserve">району </w:t>
      </w:r>
      <w:r w:rsidRPr="0028321D">
        <w:rPr>
          <w:sz w:val="28"/>
          <w:szCs w:val="28"/>
          <w:lang w:val="uk-UA"/>
        </w:rPr>
        <w:t xml:space="preserve">та окремих спортсменів на </w:t>
      </w:r>
      <w:r>
        <w:rPr>
          <w:sz w:val="28"/>
          <w:szCs w:val="28"/>
          <w:lang w:val="uk-UA"/>
        </w:rPr>
        <w:t>обласних, в</w:t>
      </w:r>
      <w:r w:rsidRPr="0028321D">
        <w:rPr>
          <w:sz w:val="28"/>
          <w:szCs w:val="28"/>
          <w:lang w:val="uk-UA"/>
        </w:rPr>
        <w:t>сеукраї</w:t>
      </w:r>
      <w:r>
        <w:rPr>
          <w:sz w:val="28"/>
          <w:szCs w:val="28"/>
          <w:lang w:val="uk-UA"/>
        </w:rPr>
        <w:t>нських та міжнародних змаганнях</w:t>
      </w:r>
      <w:r w:rsidRPr="0028321D">
        <w:rPr>
          <w:sz w:val="28"/>
          <w:szCs w:val="28"/>
          <w:lang w:val="uk-UA"/>
        </w:rPr>
        <w:t>;</w:t>
      </w:r>
    </w:p>
    <w:p w:rsidR="0038726B" w:rsidRPr="0028321D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-збільшити </w:t>
      </w:r>
      <w:r w:rsidRPr="0028321D">
        <w:rPr>
          <w:sz w:val="28"/>
          <w:szCs w:val="28"/>
          <w:lang w:val="uk-UA"/>
        </w:rPr>
        <w:t xml:space="preserve">кількість учнів у </w:t>
      </w:r>
      <w:r>
        <w:rPr>
          <w:sz w:val="28"/>
          <w:szCs w:val="28"/>
          <w:lang w:val="uk-UA"/>
        </w:rPr>
        <w:t>районній</w:t>
      </w:r>
      <w:r w:rsidRPr="0028321D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ій</w:t>
      </w:r>
      <w:r w:rsidRPr="0028321D">
        <w:rPr>
          <w:sz w:val="28"/>
          <w:szCs w:val="28"/>
          <w:lang w:val="uk-UA"/>
        </w:rPr>
        <w:t xml:space="preserve"> спортивн</w:t>
      </w:r>
      <w:r>
        <w:rPr>
          <w:sz w:val="28"/>
          <w:szCs w:val="28"/>
          <w:lang w:val="uk-UA"/>
        </w:rPr>
        <w:t>ій</w:t>
      </w:r>
      <w:r w:rsidRPr="0028321D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28321D">
        <w:rPr>
          <w:sz w:val="28"/>
          <w:szCs w:val="28"/>
          <w:lang w:val="uk-UA"/>
        </w:rPr>
        <w:t>;</w:t>
      </w:r>
    </w:p>
    <w:p w:rsidR="0038726B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28321D">
        <w:rPr>
          <w:sz w:val="28"/>
          <w:szCs w:val="28"/>
        </w:rPr>
        <w:t>створити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належні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умови</w:t>
      </w:r>
      <w:proofErr w:type="spellEnd"/>
      <w:r w:rsidRPr="0028321D">
        <w:rPr>
          <w:sz w:val="28"/>
          <w:szCs w:val="28"/>
        </w:rPr>
        <w:t xml:space="preserve"> для </w:t>
      </w:r>
      <w:proofErr w:type="spellStart"/>
      <w:r w:rsidRPr="0028321D">
        <w:rPr>
          <w:sz w:val="28"/>
          <w:szCs w:val="28"/>
        </w:rPr>
        <w:t>проведення</w:t>
      </w:r>
      <w:proofErr w:type="spellEnd"/>
      <w:r w:rsidR="00FF59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районних</w:t>
      </w:r>
      <w:r w:rsidR="00FF59A6">
        <w:rPr>
          <w:sz w:val="28"/>
          <w:szCs w:val="28"/>
          <w:lang w:val="uk-UA"/>
        </w:rPr>
        <w:t xml:space="preserve">  </w:t>
      </w:r>
      <w:proofErr w:type="spellStart"/>
      <w:r w:rsidRPr="0028321D">
        <w:rPr>
          <w:sz w:val="28"/>
          <w:szCs w:val="28"/>
        </w:rPr>
        <w:t>змагань</w:t>
      </w:r>
      <w:proofErr w:type="spellEnd"/>
      <w:r>
        <w:rPr>
          <w:sz w:val="28"/>
          <w:szCs w:val="28"/>
          <w:lang w:val="uk-UA"/>
        </w:rPr>
        <w:t>;</w:t>
      </w:r>
    </w:p>
    <w:p w:rsidR="0038726B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залучити мешканців району до активних занять фізичною культурою і спортом, здорового способу життя;</w:t>
      </w:r>
    </w:p>
    <w:p w:rsidR="0038726B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підвищити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рівень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медичного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обстеження та медико-біологічногозабезпеченняпідготовкиспортсменіввисокогокласу;</w:t>
      </w:r>
    </w:p>
    <w:p w:rsidR="0038726B" w:rsidRPr="00B11C8B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висвітлення визначних спортивних подій пропагування розвитку фізкультурно-спортивного руху;</w:t>
      </w:r>
    </w:p>
    <w:p w:rsidR="0038726B" w:rsidRPr="00F8297C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створити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належні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матеріально-технічні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умови для розвитку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пріоритетних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видів спорту, підвищити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рівень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забезпечення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населення</w:t>
      </w:r>
      <w:r w:rsidR="00FF5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Pr="00F8297C">
        <w:rPr>
          <w:sz w:val="28"/>
          <w:szCs w:val="28"/>
          <w:lang w:val="uk-UA"/>
        </w:rPr>
        <w:t>фізкультурно-спортивними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спорудами</w:t>
      </w:r>
      <w:r w:rsidR="00FF59A6">
        <w:rPr>
          <w:sz w:val="28"/>
          <w:szCs w:val="28"/>
          <w:lang w:val="uk-UA"/>
        </w:rPr>
        <w:t xml:space="preserve"> </w:t>
      </w:r>
      <w:r w:rsidRPr="00F8297C">
        <w:rPr>
          <w:sz w:val="28"/>
          <w:szCs w:val="28"/>
          <w:lang w:val="uk-UA"/>
        </w:rPr>
        <w:t>різного типу;</w:t>
      </w:r>
    </w:p>
    <w:p w:rsidR="0038726B" w:rsidRPr="0028321D" w:rsidRDefault="0038726B" w:rsidP="00210435">
      <w:pPr>
        <w:pStyle w:val="a8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покращити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соціально-побутові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умови</w:t>
      </w:r>
      <w:proofErr w:type="spellEnd"/>
      <w:r w:rsidR="00FF59A6">
        <w:rPr>
          <w:sz w:val="28"/>
          <w:szCs w:val="28"/>
          <w:lang w:val="uk-UA"/>
        </w:rPr>
        <w:t xml:space="preserve"> </w:t>
      </w:r>
      <w:proofErr w:type="spellStart"/>
      <w:r w:rsidRPr="0028321D">
        <w:rPr>
          <w:sz w:val="28"/>
          <w:szCs w:val="28"/>
        </w:rPr>
        <w:t>кращим</w:t>
      </w:r>
      <w:proofErr w:type="spellEnd"/>
      <w:r w:rsidRPr="0028321D">
        <w:rPr>
          <w:sz w:val="28"/>
          <w:szCs w:val="28"/>
        </w:rPr>
        <w:t xml:space="preserve"> спортсменам </w:t>
      </w:r>
      <w:r>
        <w:rPr>
          <w:sz w:val="28"/>
          <w:szCs w:val="28"/>
          <w:lang w:val="uk-UA"/>
        </w:rPr>
        <w:t>району</w:t>
      </w:r>
      <w:r w:rsidR="00176A11">
        <w:rPr>
          <w:sz w:val="28"/>
          <w:szCs w:val="28"/>
          <w:lang w:val="uk-UA"/>
        </w:rPr>
        <w:t>.</w:t>
      </w:r>
    </w:p>
    <w:p w:rsidR="0038726B" w:rsidRPr="0021558B" w:rsidRDefault="0038726B" w:rsidP="00210435">
      <w:pPr>
        <w:pStyle w:val="a8"/>
        <w:spacing w:before="0" w:beforeAutospacing="0" w:after="0" w:afterAutospacing="0" w:line="240" w:lineRule="auto"/>
        <w:ind w:firstLine="720"/>
        <w:jc w:val="both"/>
        <w:rPr>
          <w:sz w:val="28"/>
          <w:szCs w:val="28"/>
          <w:lang w:val="uk-UA"/>
        </w:rPr>
      </w:pPr>
    </w:p>
    <w:p w:rsidR="0038726B" w:rsidRPr="000767E1" w:rsidRDefault="0038726B" w:rsidP="00210435">
      <w:pPr>
        <w:pStyle w:val="a9"/>
        <w:ind w:righ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7E1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Pr="000767E1">
        <w:rPr>
          <w:rFonts w:ascii="Times New Roman" w:hAnsi="Times New Roman" w:cs="Times New Roman"/>
          <w:bCs/>
          <w:sz w:val="28"/>
          <w:szCs w:val="28"/>
        </w:rPr>
        <w:t>. Напрями діяльності та заходи Програми</w:t>
      </w:r>
    </w:p>
    <w:p w:rsidR="0038726B" w:rsidRDefault="0038726B" w:rsidP="00210435">
      <w:pPr>
        <w:pStyle w:val="aa"/>
        <w:spacing w:before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і заходи з виконання Програми, спрямовані на розв’язання проблем та досягнення ме</w:t>
      </w:r>
      <w:r w:rsidR="00176A11">
        <w:rPr>
          <w:rFonts w:ascii="Times New Roman" w:hAnsi="Times New Roman" w:cs="Times New Roman"/>
          <w:sz w:val="28"/>
          <w:szCs w:val="28"/>
        </w:rPr>
        <w:t>ти Програми</w:t>
      </w:r>
      <w:r w:rsidR="000767E1">
        <w:rPr>
          <w:rFonts w:ascii="Times New Roman" w:hAnsi="Times New Roman" w:cs="Times New Roman"/>
          <w:sz w:val="28"/>
          <w:szCs w:val="28"/>
        </w:rPr>
        <w:t xml:space="preserve"> наведені у додатку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38726B" w:rsidRDefault="0038726B" w:rsidP="00210435">
      <w:pPr>
        <w:pStyle w:val="a8"/>
        <w:spacing w:before="0" w:beforeAutospacing="0" w:after="0" w:afterAutospacing="0" w:line="240" w:lineRule="auto"/>
        <w:ind w:firstLine="720"/>
        <w:jc w:val="both"/>
        <w:rPr>
          <w:sz w:val="28"/>
          <w:szCs w:val="28"/>
          <w:lang w:val="uk-UA"/>
        </w:rPr>
      </w:pPr>
    </w:p>
    <w:p w:rsidR="00CC0731" w:rsidRDefault="00C1432C" w:rsidP="009104C5">
      <w:pPr>
        <w:tabs>
          <w:tab w:val="left" w:pos="284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67E1">
        <w:rPr>
          <w:rFonts w:ascii="Times New Roman" w:hAnsi="Times New Roman" w:cs="Times New Roman"/>
          <w:bCs/>
          <w:sz w:val="28"/>
          <w:szCs w:val="28"/>
        </w:rPr>
        <w:t>V</w:t>
      </w:r>
      <w:r w:rsidRPr="000767E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0767E1">
        <w:rPr>
          <w:rFonts w:ascii="Times New Roman" w:hAnsi="Times New Roman" w:cs="Times New Roman"/>
          <w:bCs/>
          <w:sz w:val="28"/>
          <w:szCs w:val="28"/>
        </w:rPr>
        <w:t>.</w:t>
      </w:r>
      <w:r w:rsidRPr="00076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Обсяги та джерела фінансування</w:t>
      </w:r>
      <w:r w:rsidR="00FF59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767E1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</w:p>
    <w:p w:rsidR="000767E1" w:rsidRPr="000767E1" w:rsidRDefault="000767E1" w:rsidP="009104C5">
      <w:pPr>
        <w:tabs>
          <w:tab w:val="left" w:pos="284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477"/>
        <w:gridCol w:w="1342"/>
        <w:gridCol w:w="1343"/>
        <w:gridCol w:w="1343"/>
        <w:gridCol w:w="1343"/>
      </w:tblGrid>
      <w:tr w:rsidR="00C1432C" w:rsidTr="00075E76">
        <w:trPr>
          <w:trHeight w:val="480"/>
        </w:trPr>
        <w:tc>
          <w:tcPr>
            <w:tcW w:w="2866" w:type="dxa"/>
            <w:vMerge w:val="restart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Обсяг коштів, які</w:t>
            </w:r>
            <w:r w:rsidR="00DF5A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пропонує</w:t>
            </w: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ться залучити на виконання Програми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  <w:tc>
          <w:tcPr>
            <w:tcW w:w="5371" w:type="dxa"/>
            <w:gridSpan w:val="4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075E76" w:rsidRPr="00C1432C" w:rsidTr="00075E76">
        <w:trPr>
          <w:trHeight w:val="795"/>
        </w:trPr>
        <w:tc>
          <w:tcPr>
            <w:tcW w:w="2866" w:type="dxa"/>
            <w:vMerge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shd w:val="clear" w:color="auto" w:fill="auto"/>
          </w:tcPr>
          <w:p w:rsidR="00C1432C" w:rsidRPr="00075E76" w:rsidRDefault="00B222C6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1343" w:type="dxa"/>
            <w:shd w:val="clear" w:color="auto" w:fill="auto"/>
          </w:tcPr>
          <w:p w:rsidR="00C1432C" w:rsidRPr="00075E76" w:rsidRDefault="00B222C6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343" w:type="dxa"/>
            <w:shd w:val="clear" w:color="auto" w:fill="auto"/>
          </w:tcPr>
          <w:p w:rsidR="00C1432C" w:rsidRPr="00075E76" w:rsidRDefault="00B222C6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1343" w:type="dxa"/>
            <w:shd w:val="clear" w:color="auto" w:fill="auto"/>
          </w:tcPr>
          <w:p w:rsidR="00C1432C" w:rsidRPr="00075E76" w:rsidRDefault="00B222C6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прим.</w:t>
            </w:r>
          </w:p>
        </w:tc>
      </w:tr>
      <w:tr w:rsidR="00075E76" w:rsidRPr="00C1432C" w:rsidTr="00075E76">
        <w:tc>
          <w:tcPr>
            <w:tcW w:w="2866" w:type="dxa"/>
            <w:shd w:val="clear" w:color="auto" w:fill="auto"/>
          </w:tcPr>
          <w:p w:rsidR="00CC0731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77" w:type="dxa"/>
            <w:shd w:val="clear" w:color="auto" w:fill="auto"/>
          </w:tcPr>
          <w:p w:rsidR="00CC0731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150 тис. грн. </w:t>
            </w:r>
          </w:p>
        </w:tc>
        <w:tc>
          <w:tcPr>
            <w:tcW w:w="1342" w:type="dxa"/>
            <w:shd w:val="clear" w:color="auto" w:fill="auto"/>
          </w:tcPr>
          <w:p w:rsidR="00CC0731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C0731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C0731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C0731" w:rsidRPr="00075E76" w:rsidRDefault="00CC0731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5E76" w:rsidRPr="00C1432C" w:rsidTr="00075E76">
        <w:tc>
          <w:tcPr>
            <w:tcW w:w="2866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477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150 тис. грн..</w:t>
            </w:r>
          </w:p>
        </w:tc>
        <w:tc>
          <w:tcPr>
            <w:tcW w:w="1342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5E76" w:rsidRPr="00C1432C" w:rsidTr="00075E76">
        <w:tc>
          <w:tcPr>
            <w:tcW w:w="2866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Сільські та селищні ради</w:t>
            </w:r>
          </w:p>
        </w:tc>
        <w:tc>
          <w:tcPr>
            <w:tcW w:w="1477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1342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1343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1343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1343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5E76" w:rsidRPr="00C1432C" w:rsidTr="00075E76">
        <w:tc>
          <w:tcPr>
            <w:tcW w:w="2866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5E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77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1432C" w:rsidRPr="00075E76" w:rsidRDefault="009104C5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50 тис.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1432C" w:rsidRPr="00075E76" w:rsidRDefault="00C1432C" w:rsidP="00075E76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C0731" w:rsidRDefault="00CC0731" w:rsidP="00C1432C">
      <w:pPr>
        <w:tabs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6B" w:rsidRPr="000767E1" w:rsidRDefault="0038726B" w:rsidP="00210435">
      <w:pPr>
        <w:pStyle w:val="a9"/>
        <w:tabs>
          <w:tab w:val="clear" w:pos="9590"/>
          <w:tab w:val="left" w:pos="9639"/>
        </w:tabs>
        <w:ind w:right="360" w:firstLine="5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7E1">
        <w:rPr>
          <w:rFonts w:ascii="Times New Roman" w:hAnsi="Times New Roman" w:cs="Times New Roman"/>
          <w:bCs/>
          <w:sz w:val="28"/>
          <w:szCs w:val="28"/>
        </w:rPr>
        <w:t xml:space="preserve">VIІ. Координація та контроль за </w:t>
      </w:r>
      <w:r w:rsidR="00C1432C" w:rsidRPr="000767E1">
        <w:rPr>
          <w:rFonts w:ascii="Times New Roman" w:hAnsi="Times New Roman" w:cs="Times New Roman"/>
          <w:bCs/>
          <w:sz w:val="28"/>
          <w:szCs w:val="28"/>
        </w:rPr>
        <w:t xml:space="preserve">ходом </w:t>
      </w:r>
      <w:r w:rsidRPr="000767E1">
        <w:rPr>
          <w:rFonts w:ascii="Times New Roman" w:hAnsi="Times New Roman" w:cs="Times New Roman"/>
          <w:bCs/>
          <w:sz w:val="28"/>
          <w:szCs w:val="28"/>
        </w:rPr>
        <w:t>виконанням Програми</w:t>
      </w:r>
    </w:p>
    <w:p w:rsidR="0038726B" w:rsidRPr="0021558B" w:rsidRDefault="0038726B" w:rsidP="00210435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58B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 за виконання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>здійс</w:t>
      </w:r>
      <w:r w:rsidR="0062543D">
        <w:rPr>
          <w:rFonts w:ascii="Times New Roman" w:hAnsi="Times New Roman" w:cs="Times New Roman"/>
          <w:sz w:val="28"/>
          <w:szCs w:val="28"/>
          <w:lang w:val="uk-UA"/>
        </w:rPr>
        <w:t>нює управління гуманітарної політики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райдержадміністраціїта 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</w:t>
      </w:r>
      <w:r w:rsidR="00F8297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F8297C" w:rsidRPr="00F8297C">
        <w:rPr>
          <w:rFonts w:ascii="Times New Roman" w:hAnsi="Times New Roman" w:cs="Times New Roman"/>
          <w:sz w:val="28"/>
          <w:szCs w:val="28"/>
          <w:lang w:val="uk-UA"/>
        </w:rPr>
        <w:t xml:space="preserve">освіти, інформаційного простору, культури та мови, національного і духовного розвитку, соціального захисту населення, охорони здоров’я,  сім’ї, </w:t>
      </w:r>
      <w:r w:rsidR="00F8297C" w:rsidRPr="00F829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молоді, спорту та туризму, міжнародного співробітництва, </w:t>
      </w:r>
      <w:proofErr w:type="spellStart"/>
      <w:r w:rsidR="00F8297C" w:rsidRPr="00F8297C">
        <w:rPr>
          <w:rFonts w:ascii="Times New Roman" w:hAnsi="Times New Roman" w:cs="Times New Roman"/>
          <w:sz w:val="28"/>
          <w:szCs w:val="28"/>
          <w:lang w:val="uk-UA"/>
        </w:rPr>
        <w:t>зовнішньо-економічних</w:t>
      </w:r>
      <w:proofErr w:type="spellEnd"/>
      <w:r w:rsidR="00F8297C" w:rsidRPr="00F8297C">
        <w:rPr>
          <w:rFonts w:ascii="Times New Roman" w:hAnsi="Times New Roman" w:cs="Times New Roman"/>
          <w:sz w:val="28"/>
          <w:szCs w:val="28"/>
          <w:lang w:val="uk-UA"/>
        </w:rPr>
        <w:t xml:space="preserve"> зв’язків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6B" w:rsidRDefault="0038726B" w:rsidP="0021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3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ідповідальний виконавець до 01 березня щороку інформує районну раду про </w:t>
      </w:r>
      <w:r w:rsidR="00C1432C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Pr="0021558B">
        <w:rPr>
          <w:rFonts w:ascii="Times New Roman" w:hAnsi="Times New Roman" w:cs="Times New Roman"/>
          <w:sz w:val="28"/>
          <w:szCs w:val="28"/>
          <w:lang w:val="uk-UA"/>
        </w:rPr>
        <w:t>виконання даної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C1432C" w:rsidRDefault="00C1432C" w:rsidP="0021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необхідності внесення змін</w:t>
      </w:r>
      <w:r w:rsidR="00783315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21018F">
        <w:rPr>
          <w:rFonts w:ascii="Times New Roman" w:hAnsi="Times New Roman" w:cs="Times New Roman"/>
          <w:sz w:val="28"/>
          <w:szCs w:val="28"/>
          <w:lang w:val="uk-UA"/>
        </w:rPr>
        <w:t xml:space="preserve"> терміну виконання Програми відповідальний виконавець готує уточнення показників, заходів та вносить їх на розгляд сесії районної ради.</w:t>
      </w:r>
    </w:p>
    <w:p w:rsidR="000767E1" w:rsidRPr="00F615A9" w:rsidRDefault="000767E1" w:rsidP="0013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6B" w:rsidRDefault="0065465C" w:rsidP="006546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728096</w:t>
      </w:r>
    </w:p>
    <w:sectPr w:rsidR="0038726B" w:rsidSect="00501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60" w:rsidRDefault="002F2860" w:rsidP="00C835B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2860" w:rsidRDefault="002F2860" w:rsidP="00C835B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60" w:rsidRDefault="002F2860" w:rsidP="00C835B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2860" w:rsidRDefault="002F2860" w:rsidP="00C835B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6B" w:rsidRDefault="00052D81" w:rsidP="009C593A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3872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BCD">
      <w:rPr>
        <w:rStyle w:val="a7"/>
        <w:noProof/>
      </w:rPr>
      <w:t>4</w:t>
    </w:r>
    <w:r>
      <w:rPr>
        <w:rStyle w:val="a7"/>
      </w:rPr>
      <w:fldChar w:fldCharType="end"/>
    </w:r>
  </w:p>
  <w:p w:rsidR="0038726B" w:rsidRDefault="0038726B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0A3"/>
    <w:multiLevelType w:val="hybridMultilevel"/>
    <w:tmpl w:val="3740FB8A"/>
    <w:lvl w:ilvl="0" w:tplc="EE86227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6BF8"/>
    <w:rsid w:val="000077FB"/>
    <w:rsid w:val="00052D81"/>
    <w:rsid w:val="00067F5F"/>
    <w:rsid w:val="00075E76"/>
    <w:rsid w:val="000767E1"/>
    <w:rsid w:val="00096088"/>
    <w:rsid w:val="00112B49"/>
    <w:rsid w:val="00115939"/>
    <w:rsid w:val="00136037"/>
    <w:rsid w:val="00163F7E"/>
    <w:rsid w:val="00167599"/>
    <w:rsid w:val="00176A11"/>
    <w:rsid w:val="001860B4"/>
    <w:rsid w:val="00196146"/>
    <w:rsid w:val="001F6735"/>
    <w:rsid w:val="0021018F"/>
    <w:rsid w:val="00210435"/>
    <w:rsid w:val="00211EB4"/>
    <w:rsid w:val="0021558B"/>
    <w:rsid w:val="002272A5"/>
    <w:rsid w:val="00227A23"/>
    <w:rsid w:val="00247984"/>
    <w:rsid w:val="0028321D"/>
    <w:rsid w:val="002B7B53"/>
    <w:rsid w:val="002F2860"/>
    <w:rsid w:val="003127BF"/>
    <w:rsid w:val="00335A05"/>
    <w:rsid w:val="00380F46"/>
    <w:rsid w:val="00382E84"/>
    <w:rsid w:val="0038726B"/>
    <w:rsid w:val="003917AB"/>
    <w:rsid w:val="003B6DA2"/>
    <w:rsid w:val="0044215C"/>
    <w:rsid w:val="004427AE"/>
    <w:rsid w:val="00462743"/>
    <w:rsid w:val="0048507F"/>
    <w:rsid w:val="004D20D5"/>
    <w:rsid w:val="004D5DCD"/>
    <w:rsid w:val="00501AA5"/>
    <w:rsid w:val="00522C2B"/>
    <w:rsid w:val="00523C25"/>
    <w:rsid w:val="00531B1A"/>
    <w:rsid w:val="005B13C0"/>
    <w:rsid w:val="005C0DB2"/>
    <w:rsid w:val="005C469F"/>
    <w:rsid w:val="005C60A7"/>
    <w:rsid w:val="005C7371"/>
    <w:rsid w:val="005D44A0"/>
    <w:rsid w:val="0062543D"/>
    <w:rsid w:val="006328A5"/>
    <w:rsid w:val="0065465C"/>
    <w:rsid w:val="006576AA"/>
    <w:rsid w:val="006634E7"/>
    <w:rsid w:val="00665C27"/>
    <w:rsid w:val="00690BCD"/>
    <w:rsid w:val="006A1681"/>
    <w:rsid w:val="006A72D7"/>
    <w:rsid w:val="006C004A"/>
    <w:rsid w:val="006D3F7D"/>
    <w:rsid w:val="006D53B3"/>
    <w:rsid w:val="006F2518"/>
    <w:rsid w:val="0071306D"/>
    <w:rsid w:val="007346BE"/>
    <w:rsid w:val="00783315"/>
    <w:rsid w:val="00790A0F"/>
    <w:rsid w:val="00791BDA"/>
    <w:rsid w:val="007B4520"/>
    <w:rsid w:val="007F2747"/>
    <w:rsid w:val="0082234D"/>
    <w:rsid w:val="00875554"/>
    <w:rsid w:val="00891AD3"/>
    <w:rsid w:val="008D210F"/>
    <w:rsid w:val="009104C5"/>
    <w:rsid w:val="009650E7"/>
    <w:rsid w:val="009A0469"/>
    <w:rsid w:val="009A3279"/>
    <w:rsid w:val="009C593A"/>
    <w:rsid w:val="009C6E7D"/>
    <w:rsid w:val="009D5057"/>
    <w:rsid w:val="009E2EF2"/>
    <w:rsid w:val="00A13F99"/>
    <w:rsid w:val="00A16DD4"/>
    <w:rsid w:val="00A21FF9"/>
    <w:rsid w:val="00A64135"/>
    <w:rsid w:val="00A85D81"/>
    <w:rsid w:val="00AC41EC"/>
    <w:rsid w:val="00AE5AE6"/>
    <w:rsid w:val="00AF411D"/>
    <w:rsid w:val="00B11C8B"/>
    <w:rsid w:val="00B222C6"/>
    <w:rsid w:val="00B91AFD"/>
    <w:rsid w:val="00BF7D8F"/>
    <w:rsid w:val="00C1432C"/>
    <w:rsid w:val="00C52136"/>
    <w:rsid w:val="00C835B6"/>
    <w:rsid w:val="00CC0731"/>
    <w:rsid w:val="00CF60FC"/>
    <w:rsid w:val="00D16FF3"/>
    <w:rsid w:val="00D254A8"/>
    <w:rsid w:val="00D51775"/>
    <w:rsid w:val="00D91C52"/>
    <w:rsid w:val="00DE6976"/>
    <w:rsid w:val="00DF5A20"/>
    <w:rsid w:val="00DF7FC2"/>
    <w:rsid w:val="00E15EDE"/>
    <w:rsid w:val="00E81862"/>
    <w:rsid w:val="00EC6BF8"/>
    <w:rsid w:val="00F3667D"/>
    <w:rsid w:val="00F615A9"/>
    <w:rsid w:val="00F8297C"/>
    <w:rsid w:val="00FA0674"/>
    <w:rsid w:val="00FD4E95"/>
    <w:rsid w:val="00FF3D2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F8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C6BF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6BF8"/>
    <w:pPr>
      <w:keepNext/>
      <w:widowControl w:val="0"/>
      <w:autoSpaceDE w:val="0"/>
      <w:autoSpaceDN w:val="0"/>
      <w:adjustRightInd w:val="0"/>
      <w:spacing w:after="0" w:line="360" w:lineRule="auto"/>
      <w:outlineLvl w:val="2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6BF8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C6BF8"/>
    <w:rPr>
      <w:rFonts w:ascii="Calibri" w:hAnsi="Calibri" w:cs="Calibri"/>
      <w:sz w:val="24"/>
      <w:szCs w:val="24"/>
      <w:lang w:eastAsia="uk-UA"/>
    </w:rPr>
  </w:style>
  <w:style w:type="character" w:customStyle="1" w:styleId="BalloonTextChar">
    <w:name w:val="Balloon Text Char"/>
    <w:uiPriority w:val="99"/>
    <w:semiHidden/>
    <w:locked/>
    <w:rsid w:val="00EC6BF8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C6B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1F6735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EC6BF8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rsid w:val="00EC6BF8"/>
    <w:pPr>
      <w:ind w:left="720"/>
    </w:pPr>
  </w:style>
  <w:style w:type="paragraph" w:styleId="a5">
    <w:name w:val="header"/>
    <w:basedOn w:val="a"/>
    <w:link w:val="a6"/>
    <w:uiPriority w:val="99"/>
    <w:rsid w:val="00EC6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6BF8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rsid w:val="00EC6BF8"/>
  </w:style>
  <w:style w:type="paragraph" w:styleId="a8">
    <w:name w:val="Normal (Web)"/>
    <w:basedOn w:val="a"/>
    <w:uiPriority w:val="99"/>
    <w:rsid w:val="002155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Готовый"/>
    <w:basedOn w:val="a"/>
    <w:uiPriority w:val="99"/>
    <w:rsid w:val="002155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paragraph" w:customStyle="1" w:styleId="aa">
    <w:name w:val="Нормальний текст"/>
    <w:basedOn w:val="a"/>
    <w:uiPriority w:val="99"/>
    <w:rsid w:val="0021558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rvts23">
    <w:name w:val="rvts23"/>
    <w:basedOn w:val="a0"/>
    <w:uiPriority w:val="99"/>
    <w:rsid w:val="0021558B"/>
  </w:style>
  <w:style w:type="table" w:styleId="ab">
    <w:name w:val="Table Grid"/>
    <w:basedOn w:val="a1"/>
    <w:locked/>
    <w:rsid w:val="00CC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F8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C6BF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6BF8"/>
    <w:pPr>
      <w:keepNext/>
      <w:widowControl w:val="0"/>
      <w:autoSpaceDE w:val="0"/>
      <w:autoSpaceDN w:val="0"/>
      <w:adjustRightInd w:val="0"/>
      <w:spacing w:after="0" w:line="360" w:lineRule="auto"/>
      <w:outlineLvl w:val="2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6BF8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C6BF8"/>
    <w:rPr>
      <w:rFonts w:ascii="Calibri" w:hAnsi="Calibri" w:cs="Calibri"/>
      <w:sz w:val="24"/>
      <w:szCs w:val="24"/>
      <w:lang w:eastAsia="uk-UA"/>
    </w:rPr>
  </w:style>
  <w:style w:type="character" w:customStyle="1" w:styleId="BalloonTextChar">
    <w:name w:val="Balloon Text Char"/>
    <w:uiPriority w:val="99"/>
    <w:semiHidden/>
    <w:locked/>
    <w:rsid w:val="00EC6BF8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C6B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1F6735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EC6BF8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rsid w:val="00EC6BF8"/>
    <w:pPr>
      <w:ind w:left="720"/>
    </w:pPr>
  </w:style>
  <w:style w:type="paragraph" w:styleId="a5">
    <w:name w:val="header"/>
    <w:basedOn w:val="a"/>
    <w:link w:val="a6"/>
    <w:uiPriority w:val="99"/>
    <w:rsid w:val="00EC6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6BF8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rsid w:val="00EC6BF8"/>
  </w:style>
  <w:style w:type="paragraph" w:styleId="a8">
    <w:name w:val="Normal (Web)"/>
    <w:basedOn w:val="a"/>
    <w:uiPriority w:val="99"/>
    <w:rsid w:val="002155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Готовый"/>
    <w:basedOn w:val="a"/>
    <w:uiPriority w:val="99"/>
    <w:rsid w:val="002155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paragraph" w:customStyle="1" w:styleId="aa">
    <w:name w:val="Нормальний текст"/>
    <w:basedOn w:val="a"/>
    <w:uiPriority w:val="99"/>
    <w:rsid w:val="0021558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rvts23">
    <w:name w:val="rvts23"/>
    <w:basedOn w:val="a0"/>
    <w:uiPriority w:val="99"/>
    <w:rsid w:val="0021558B"/>
  </w:style>
  <w:style w:type="table" w:styleId="ab">
    <w:name w:val="Table Grid"/>
    <w:basedOn w:val="a1"/>
    <w:locked/>
    <w:rsid w:val="00CC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717E-CE76-467F-940E-294CB35A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</cp:lastModifiedBy>
  <cp:revision>14</cp:revision>
  <cp:lastPrinted>2021-06-18T07:50:00Z</cp:lastPrinted>
  <dcterms:created xsi:type="dcterms:W3CDTF">2021-05-27T09:20:00Z</dcterms:created>
  <dcterms:modified xsi:type="dcterms:W3CDTF">2021-06-18T07:56:00Z</dcterms:modified>
</cp:coreProperties>
</file>