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F7" w:rsidRPr="00275CF7" w:rsidRDefault="00E355F7" w:rsidP="00E355F7">
      <w:pPr>
        <w:pStyle w:val="xfmc1"/>
        <w:spacing w:before="0" w:beforeAutospacing="0" w:after="0" w:afterAutospacing="0"/>
        <w:ind w:left="5812"/>
        <w:rPr>
          <w:bCs/>
          <w:color w:val="000000"/>
          <w:shd w:val="clear" w:color="auto" w:fill="FFFFFF"/>
          <w:lang w:val="uk-UA"/>
        </w:rPr>
      </w:pPr>
      <w:r w:rsidRPr="00275CF7">
        <w:rPr>
          <w:bCs/>
          <w:color w:val="000000"/>
          <w:shd w:val="clear" w:color="auto" w:fill="FFFFFF"/>
          <w:lang w:val="uk-UA"/>
        </w:rPr>
        <w:t xml:space="preserve">Додаток </w:t>
      </w:r>
      <w:r w:rsidR="006E716D" w:rsidRPr="00275CF7">
        <w:rPr>
          <w:bCs/>
          <w:color w:val="000000"/>
          <w:shd w:val="clear" w:color="auto" w:fill="FFFFFF"/>
          <w:lang w:val="uk-UA"/>
        </w:rPr>
        <w:t>9</w:t>
      </w:r>
    </w:p>
    <w:p w:rsidR="00E355F7" w:rsidRPr="00275CF7" w:rsidRDefault="00E355F7" w:rsidP="00E355F7">
      <w:pPr>
        <w:pStyle w:val="xfmc1"/>
        <w:spacing w:before="0" w:beforeAutospacing="0" w:after="0" w:afterAutospacing="0"/>
        <w:ind w:left="5812"/>
        <w:rPr>
          <w:bCs/>
          <w:color w:val="000000"/>
          <w:shd w:val="clear" w:color="auto" w:fill="FFFFFF"/>
          <w:lang w:val="uk-UA"/>
        </w:rPr>
      </w:pPr>
    </w:p>
    <w:p w:rsidR="00E355F7" w:rsidRPr="00275CF7" w:rsidRDefault="00E355F7" w:rsidP="00E355F7">
      <w:pPr>
        <w:pStyle w:val="xfmc1"/>
        <w:spacing w:before="0" w:beforeAutospacing="0" w:after="0" w:afterAutospacing="0"/>
        <w:ind w:left="5812"/>
        <w:rPr>
          <w:bCs/>
          <w:color w:val="000000"/>
          <w:shd w:val="clear" w:color="auto" w:fill="FFFFFF"/>
          <w:lang w:val="uk-UA"/>
        </w:rPr>
      </w:pPr>
      <w:r w:rsidRPr="00275CF7">
        <w:rPr>
          <w:bCs/>
          <w:color w:val="000000"/>
          <w:shd w:val="clear" w:color="auto" w:fill="FFFFFF"/>
          <w:lang w:val="uk-UA"/>
        </w:rPr>
        <w:t>ЗАТВЕРДЖЕНО</w:t>
      </w:r>
    </w:p>
    <w:p w:rsidR="00E355F7" w:rsidRPr="00275CF7" w:rsidRDefault="00E355F7" w:rsidP="00E355F7">
      <w:pPr>
        <w:pStyle w:val="xfmc1"/>
        <w:spacing w:before="0" w:beforeAutospacing="0" w:after="0" w:afterAutospacing="0"/>
        <w:ind w:left="5812"/>
        <w:rPr>
          <w:bCs/>
          <w:color w:val="000000"/>
          <w:shd w:val="clear" w:color="auto" w:fill="FFFFFF"/>
          <w:lang w:val="uk-UA"/>
        </w:rPr>
      </w:pPr>
      <w:r w:rsidRPr="00275CF7">
        <w:rPr>
          <w:bCs/>
          <w:color w:val="000000"/>
          <w:shd w:val="clear" w:color="auto" w:fill="FFFFFF"/>
          <w:lang w:val="uk-UA"/>
        </w:rPr>
        <w:t>розпорядження голови районної ради</w:t>
      </w:r>
    </w:p>
    <w:p w:rsidR="00E355F7" w:rsidRPr="00275CF7" w:rsidRDefault="000F1E0D" w:rsidP="00E355F7">
      <w:pPr>
        <w:pStyle w:val="xfmc1"/>
        <w:spacing w:before="0" w:beforeAutospacing="0" w:after="0" w:afterAutospacing="0"/>
        <w:ind w:left="5812"/>
        <w:rPr>
          <w:bCs/>
          <w:shd w:val="clear" w:color="auto" w:fill="FFFFFF"/>
        </w:rPr>
      </w:pPr>
      <w:r w:rsidRPr="000F1E0D">
        <w:rPr>
          <w:rStyle w:val="3"/>
          <w:rFonts w:eastAsia="Calibri"/>
          <w:b w:val="0"/>
        </w:rPr>
        <w:t xml:space="preserve">25.01.2021  № 8/01-02                                                                                  </w:t>
      </w:r>
      <w:bookmarkStart w:id="0" w:name="_GoBack"/>
      <w:bookmarkEnd w:id="0"/>
      <w:r w:rsidR="00E355F7" w:rsidRPr="00275CF7">
        <w:rPr>
          <w:bCs/>
          <w:color w:val="000000"/>
          <w:u w:val="single"/>
          <w:shd w:val="clear" w:color="auto" w:fill="FFFFFF"/>
          <w:lang w:val="uk-UA"/>
        </w:rPr>
        <w:t xml:space="preserve"> </w:t>
      </w:r>
    </w:p>
    <w:p w:rsidR="00E355F7" w:rsidRDefault="00E355F7" w:rsidP="00E355F7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E355F7" w:rsidRDefault="00E355F7" w:rsidP="00E355F7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Посадова інструкція  </w:t>
      </w:r>
    </w:p>
    <w:p w:rsidR="00E355F7" w:rsidRDefault="00E355F7" w:rsidP="00E355F7">
      <w:pPr>
        <w:pStyle w:val="xfmc1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радника голови районної ради </w:t>
      </w:r>
    </w:p>
    <w:p w:rsidR="00E355F7" w:rsidRDefault="00E355F7" w:rsidP="00E355F7">
      <w:pPr>
        <w:pStyle w:val="11"/>
        <w:shd w:val="clear" w:color="auto" w:fill="auto"/>
        <w:tabs>
          <w:tab w:val="left" w:pos="3779"/>
        </w:tabs>
        <w:spacing w:before="0" w:line="240" w:lineRule="auto"/>
        <w:ind w:left="350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 </w:t>
      </w:r>
    </w:p>
    <w:p w:rsidR="00E355F7" w:rsidRPr="000300D7" w:rsidRDefault="00275CF7" w:rsidP="00275CF7">
      <w:pPr>
        <w:pStyle w:val="11"/>
        <w:shd w:val="clear" w:color="auto" w:fill="auto"/>
        <w:tabs>
          <w:tab w:val="left" w:pos="3779"/>
        </w:tabs>
        <w:spacing w:before="0" w:line="240" w:lineRule="auto"/>
        <w:jc w:val="center"/>
        <w:rPr>
          <w:color w:val="000000"/>
          <w:sz w:val="28"/>
          <w:szCs w:val="28"/>
          <w:lang w:val="ru-RU" w:bidi="uk-UA"/>
        </w:rPr>
      </w:pPr>
      <w:r w:rsidRPr="000300D7">
        <w:rPr>
          <w:color w:val="000000"/>
          <w:sz w:val="28"/>
          <w:szCs w:val="28"/>
          <w:lang w:val="ru-RU" w:bidi="uk-UA"/>
        </w:rPr>
        <w:t>1.</w:t>
      </w:r>
      <w:r>
        <w:rPr>
          <w:color w:val="000000"/>
          <w:sz w:val="28"/>
          <w:szCs w:val="28"/>
          <w:lang w:bidi="uk-UA"/>
        </w:rPr>
        <w:t>Загальні положення</w:t>
      </w:r>
    </w:p>
    <w:p w:rsidR="00E355F7" w:rsidRDefault="00E355F7" w:rsidP="00E355F7">
      <w:pPr>
        <w:pStyle w:val="11"/>
        <w:shd w:val="clear" w:color="auto" w:fill="auto"/>
        <w:tabs>
          <w:tab w:val="left" w:pos="3779"/>
        </w:tabs>
        <w:spacing w:before="0" w:line="240" w:lineRule="auto"/>
        <w:ind w:left="927"/>
        <w:rPr>
          <w:sz w:val="28"/>
          <w:szCs w:val="28"/>
        </w:rPr>
      </w:pPr>
    </w:p>
    <w:p w:rsidR="00E355F7" w:rsidRDefault="00E355F7" w:rsidP="00E355F7">
      <w:pPr>
        <w:pStyle w:val="xfmc1"/>
        <w:tabs>
          <w:tab w:val="left" w:pos="142"/>
        </w:tabs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Радник голови районної ради </w:t>
      </w:r>
      <w:r>
        <w:rPr>
          <w:color w:val="000000"/>
          <w:sz w:val="28"/>
          <w:szCs w:val="28"/>
          <w:lang w:val="uk-UA" w:eastAsia="uk-UA" w:bidi="uk-UA"/>
        </w:rPr>
        <w:t>належить за посадою до патронатної служби і входить до складу виконавчого апарату районної ради, забезпечує ефективне виконання закріплених за ним напрямів роботи.</w:t>
      </w:r>
    </w:p>
    <w:p w:rsidR="00E355F7" w:rsidRDefault="00E355F7" w:rsidP="00E355F7">
      <w:pPr>
        <w:pStyle w:val="a4"/>
        <w:widowControl w:val="0"/>
        <w:tabs>
          <w:tab w:val="left" w:pos="142"/>
          <w:tab w:val="left" w:pos="798"/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uk-UA"/>
        </w:rPr>
        <w:t>Безпосередній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uk-UA"/>
        </w:rPr>
        <w:t>керівник</w:t>
      </w:r>
      <w:proofErr w:type="spellEnd"/>
      <w:r w:rsidR="00275CF7" w:rsidRPr="00275CF7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-   голова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uk-UA"/>
        </w:rPr>
        <w:t>районної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uk-UA"/>
        </w:rPr>
        <w:t>ради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:rsidR="00E355F7" w:rsidRDefault="00E355F7" w:rsidP="00E355F7">
      <w:pPr>
        <w:tabs>
          <w:tab w:val="left" w:pos="-142"/>
          <w:tab w:val="left" w:pos="851"/>
        </w:tabs>
        <w:spacing w:after="0" w:line="240" w:lineRule="auto"/>
        <w:ind w:firstLine="284"/>
        <w:jc w:val="both"/>
        <w:rPr>
          <w:rStyle w:val="FontStyle16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Призначається на посаду розпорядженням голови районної ради  відповідно до Закону України "Про службу в органах місцевого самоврядування" .</w:t>
      </w:r>
    </w:p>
    <w:p w:rsidR="00E355F7" w:rsidRDefault="00E355F7" w:rsidP="00E355F7">
      <w:pPr>
        <w:pStyle w:val="11"/>
        <w:shd w:val="clear" w:color="auto" w:fill="auto"/>
        <w:spacing w:before="0" w:line="240" w:lineRule="auto"/>
        <w:ind w:left="3500"/>
        <w:rPr>
          <w:color w:val="000000"/>
          <w:lang w:bidi="uk-UA"/>
        </w:rPr>
      </w:pPr>
    </w:p>
    <w:p w:rsidR="00E355F7" w:rsidRDefault="00275CF7" w:rsidP="00275CF7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bidi="uk-UA"/>
        </w:rPr>
      </w:pPr>
      <w:r w:rsidRPr="000300D7">
        <w:rPr>
          <w:color w:val="000000"/>
          <w:sz w:val="28"/>
          <w:szCs w:val="28"/>
          <w:lang w:val="ru-RU" w:bidi="uk-UA"/>
        </w:rPr>
        <w:t>2.</w:t>
      </w:r>
      <w:r w:rsidR="00E355F7">
        <w:rPr>
          <w:color w:val="000000"/>
          <w:sz w:val="28"/>
          <w:szCs w:val="28"/>
          <w:lang w:bidi="uk-UA"/>
        </w:rPr>
        <w:t xml:space="preserve"> Завдання,  обов’язки  та повноваження.</w:t>
      </w:r>
    </w:p>
    <w:p w:rsidR="00E355F7" w:rsidRDefault="00E355F7" w:rsidP="00E355F7">
      <w:pPr>
        <w:pStyle w:val="11"/>
        <w:shd w:val="clear" w:color="auto" w:fill="auto"/>
        <w:spacing w:before="0" w:line="240" w:lineRule="auto"/>
        <w:ind w:left="3500"/>
        <w:rPr>
          <w:sz w:val="28"/>
          <w:szCs w:val="28"/>
        </w:rPr>
      </w:pPr>
    </w:p>
    <w:p w:rsidR="00E355F7" w:rsidRDefault="00275CF7" w:rsidP="00E355F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ab/>
        <w:t>1.</w:t>
      </w:r>
      <w:r w:rsidR="00E355F7">
        <w:rPr>
          <w:rFonts w:ascii="Times New Roman" w:hAnsi="Times New Roman" w:cs="Times New Roman"/>
          <w:color w:val="000000"/>
          <w:sz w:val="28"/>
          <w:szCs w:val="28"/>
          <w:lang w:bidi="uk-UA"/>
        </w:rPr>
        <w:t>Основними завданнями Радника є:</w:t>
      </w:r>
    </w:p>
    <w:p w:rsidR="004A5A0D" w:rsidRDefault="00275CF7" w:rsidP="004A5A0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4A5A0D">
        <w:rPr>
          <w:rFonts w:ascii="Times New Roman" w:hAnsi="Times New Roman" w:cs="Times New Roman"/>
          <w:snapToGrid w:val="0"/>
          <w:sz w:val="28"/>
          <w:szCs w:val="28"/>
        </w:rPr>
        <w:t>носит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4A5A0D">
        <w:rPr>
          <w:rFonts w:ascii="Times New Roman" w:hAnsi="Times New Roman" w:cs="Times New Roman"/>
          <w:snapToGrid w:val="0"/>
          <w:sz w:val="28"/>
          <w:szCs w:val="28"/>
        </w:rPr>
        <w:t xml:space="preserve"> пропозиції керівництву </w:t>
      </w:r>
      <w:r w:rsidR="004A5A0D">
        <w:rPr>
          <w:rFonts w:ascii="Times New Roman" w:hAnsi="Times New Roman" w:cs="Times New Roman"/>
          <w:sz w:val="28"/>
          <w:szCs w:val="28"/>
        </w:rPr>
        <w:t xml:space="preserve"> районної ради щодо вирішення наявних в районі проблем суспільно-політичного, соціально – економічного характеру шляхом залучення позабюджетних фінансових ресурсів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A0D" w:rsidRDefault="00275CF7" w:rsidP="004A5A0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здійснювати</w:t>
      </w:r>
      <w:r w:rsidR="004A5A0D">
        <w:rPr>
          <w:rFonts w:ascii="Times New Roman" w:hAnsi="Times New Roman" w:cs="Times New Roman"/>
          <w:sz w:val="28"/>
          <w:szCs w:val="28"/>
        </w:rPr>
        <w:t xml:space="preserve"> пошук та аналіз інформації про оголошені конкурси проектів, що проводяться українськими та міжнародними </w:t>
      </w:r>
      <w:proofErr w:type="spellStart"/>
      <w:r w:rsidR="004A5A0D">
        <w:rPr>
          <w:rFonts w:ascii="Times New Roman" w:hAnsi="Times New Roman" w:cs="Times New Roman"/>
          <w:sz w:val="28"/>
          <w:szCs w:val="28"/>
        </w:rPr>
        <w:t>грантодавцями</w:t>
      </w:r>
      <w:proofErr w:type="spellEnd"/>
      <w:r w:rsidR="004A5A0D">
        <w:rPr>
          <w:rFonts w:ascii="Times New Roman" w:hAnsi="Times New Roman" w:cs="Times New Roman"/>
          <w:sz w:val="28"/>
          <w:szCs w:val="28"/>
        </w:rPr>
        <w:t>, з метою залучення позабюджетних коштів для розвитку територіальних громад району;</w:t>
      </w:r>
    </w:p>
    <w:p w:rsidR="004A5A0D" w:rsidRDefault="00275CF7" w:rsidP="004A5A0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5A0D">
        <w:rPr>
          <w:rFonts w:ascii="Times New Roman" w:hAnsi="Times New Roman" w:cs="Times New Roman"/>
          <w:sz w:val="28"/>
          <w:szCs w:val="28"/>
        </w:rPr>
        <w:t>роводит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5A0D">
        <w:rPr>
          <w:rFonts w:ascii="Times New Roman" w:hAnsi="Times New Roman" w:cs="Times New Roman"/>
          <w:sz w:val="28"/>
          <w:szCs w:val="28"/>
        </w:rPr>
        <w:t xml:space="preserve">  заходи щодо створення сприятливого інвестиційного клімату в районі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A0D" w:rsidRDefault="00275CF7" w:rsidP="004A5A0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</w:t>
      </w:r>
      <w:r w:rsidR="004A5A0D">
        <w:rPr>
          <w:rFonts w:ascii="Times New Roman" w:hAnsi="Times New Roman" w:cs="Times New Roman"/>
          <w:sz w:val="28"/>
          <w:szCs w:val="28"/>
        </w:rPr>
        <w:t xml:space="preserve"> участь у роботі робочих груп щодо розробки інвестиційних проектів з розвитку страте</w:t>
      </w:r>
      <w:r>
        <w:rPr>
          <w:rFonts w:ascii="Times New Roman" w:hAnsi="Times New Roman" w:cs="Times New Roman"/>
          <w:sz w:val="28"/>
          <w:szCs w:val="28"/>
        </w:rPr>
        <w:t>гічних галузей економіки району;</w:t>
      </w:r>
    </w:p>
    <w:p w:rsidR="004A5A0D" w:rsidRDefault="00275CF7" w:rsidP="004A5A0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A0D">
        <w:rPr>
          <w:rFonts w:ascii="Times New Roman" w:hAnsi="Times New Roman" w:cs="Times New Roman"/>
          <w:sz w:val="28"/>
          <w:szCs w:val="28"/>
        </w:rPr>
        <w:t>а дорученням керівництва районної ради долуча</w:t>
      </w:r>
      <w:r>
        <w:rPr>
          <w:rFonts w:ascii="Times New Roman" w:hAnsi="Times New Roman" w:cs="Times New Roman"/>
          <w:sz w:val="28"/>
          <w:szCs w:val="28"/>
        </w:rPr>
        <w:t xml:space="preserve">тися до  підготовки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4A5A0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4A5A0D">
        <w:rPr>
          <w:rFonts w:ascii="Times New Roman" w:hAnsi="Times New Roman" w:cs="Times New Roman"/>
          <w:sz w:val="28"/>
          <w:szCs w:val="28"/>
        </w:rPr>
        <w:t xml:space="preserve"> рішень з питань участі районної ради в державни</w:t>
      </w:r>
      <w:r>
        <w:rPr>
          <w:rFonts w:ascii="Times New Roman" w:hAnsi="Times New Roman" w:cs="Times New Roman"/>
          <w:sz w:val="28"/>
          <w:szCs w:val="28"/>
        </w:rPr>
        <w:t xml:space="preserve">х, територіальних, місцевих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4A5A0D">
        <w:rPr>
          <w:rFonts w:ascii="Times New Roman" w:hAnsi="Times New Roman" w:cs="Times New Roman"/>
          <w:sz w:val="28"/>
          <w:szCs w:val="28"/>
        </w:rPr>
        <w:t>ктах</w:t>
      </w:r>
      <w:proofErr w:type="spellEnd"/>
      <w:r w:rsidR="004A5A0D">
        <w:rPr>
          <w:rFonts w:ascii="Times New Roman" w:hAnsi="Times New Roman" w:cs="Times New Roman"/>
          <w:sz w:val="28"/>
          <w:szCs w:val="28"/>
        </w:rPr>
        <w:t xml:space="preserve"> та в програмах </w:t>
      </w:r>
      <w:r>
        <w:rPr>
          <w:rFonts w:ascii="Times New Roman" w:hAnsi="Times New Roman" w:cs="Times New Roman"/>
          <w:sz w:val="28"/>
          <w:szCs w:val="28"/>
        </w:rPr>
        <w:t>транскордонного співробітництва;</w:t>
      </w:r>
    </w:p>
    <w:p w:rsidR="004A5A0D" w:rsidRDefault="00275CF7" w:rsidP="004A5A0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</w:t>
      </w:r>
      <w:r w:rsidR="004A5A0D">
        <w:rPr>
          <w:rFonts w:ascii="Times New Roman" w:hAnsi="Times New Roman" w:cs="Times New Roman"/>
          <w:snapToGrid w:val="0"/>
          <w:sz w:val="28"/>
          <w:szCs w:val="28"/>
        </w:rPr>
        <w:t xml:space="preserve"> участь у проведенні аналізу виконання районного бюджету, основних показників соціально-економічног</w:t>
      </w:r>
      <w:r>
        <w:rPr>
          <w:rFonts w:ascii="Times New Roman" w:hAnsi="Times New Roman" w:cs="Times New Roman"/>
          <w:snapToGrid w:val="0"/>
          <w:sz w:val="28"/>
          <w:szCs w:val="28"/>
        </w:rPr>
        <w:t>о і культурного розвитку району;</w:t>
      </w:r>
    </w:p>
    <w:p w:rsidR="004A5A0D" w:rsidRPr="00275CF7" w:rsidRDefault="00275CF7" w:rsidP="00275CF7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A0D" w:rsidRPr="00275CF7">
        <w:rPr>
          <w:rFonts w:ascii="Times New Roman" w:hAnsi="Times New Roman" w:cs="Times New Roman"/>
          <w:sz w:val="28"/>
          <w:szCs w:val="28"/>
        </w:rPr>
        <w:t>дійсню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="004A5A0D" w:rsidRPr="00275CF7">
        <w:rPr>
          <w:rFonts w:ascii="Times New Roman" w:hAnsi="Times New Roman" w:cs="Times New Roman"/>
          <w:sz w:val="28"/>
          <w:szCs w:val="28"/>
        </w:rPr>
        <w:t xml:space="preserve"> аналітичне забезпечення стану справ у сфері інвестиційної та </w:t>
      </w:r>
      <w:r w:rsidR="000300D7" w:rsidRPr="00275CF7">
        <w:rPr>
          <w:rFonts w:ascii="Times New Roman" w:hAnsi="Times New Roman" w:cs="Times New Roman"/>
          <w:sz w:val="28"/>
          <w:szCs w:val="28"/>
        </w:rPr>
        <w:t>зовнішньоекономічної</w:t>
      </w:r>
      <w:r w:rsidR="004A5A0D" w:rsidRPr="00275CF7">
        <w:rPr>
          <w:rFonts w:ascii="Times New Roman" w:hAnsi="Times New Roman" w:cs="Times New Roman"/>
          <w:sz w:val="28"/>
          <w:szCs w:val="28"/>
        </w:rPr>
        <w:t xml:space="preserve"> діяльності партнерських </w:t>
      </w:r>
      <w:proofErr w:type="spellStart"/>
      <w:r w:rsidRPr="00275CF7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4A5A0D" w:rsidRPr="00275CF7">
        <w:rPr>
          <w:rFonts w:ascii="Times New Roman" w:hAnsi="Times New Roman" w:cs="Times New Roman"/>
          <w:sz w:val="28"/>
          <w:szCs w:val="28"/>
        </w:rPr>
        <w:t xml:space="preserve"> та співпраці районної ради з містами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в Україні та за кордоном, надавати</w:t>
      </w:r>
      <w:r w:rsidR="004A5A0D" w:rsidRPr="00275CF7">
        <w:rPr>
          <w:rFonts w:ascii="Times New Roman" w:hAnsi="Times New Roman" w:cs="Times New Roman"/>
          <w:sz w:val="28"/>
          <w:szCs w:val="28"/>
        </w:rPr>
        <w:t xml:space="preserve"> пропозиції щодо підвищення ефе</w:t>
      </w:r>
      <w:r>
        <w:rPr>
          <w:rFonts w:ascii="Times New Roman" w:hAnsi="Times New Roman" w:cs="Times New Roman"/>
          <w:sz w:val="28"/>
          <w:szCs w:val="28"/>
        </w:rPr>
        <w:t>ктивності роботи з даних питань;</w:t>
      </w:r>
    </w:p>
    <w:p w:rsidR="004A5A0D" w:rsidRPr="00275CF7" w:rsidRDefault="00275CF7" w:rsidP="00275CF7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5A0D" w:rsidRPr="00275CF7">
        <w:rPr>
          <w:rFonts w:ascii="Times New Roman" w:hAnsi="Times New Roman" w:cs="Times New Roman"/>
          <w:sz w:val="28"/>
          <w:szCs w:val="28"/>
        </w:rPr>
        <w:t>изнача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4A5A0D" w:rsidRPr="00275CF7">
        <w:rPr>
          <w:rFonts w:ascii="Times New Roman" w:hAnsi="Times New Roman" w:cs="Times New Roman"/>
          <w:sz w:val="28"/>
          <w:szCs w:val="28"/>
        </w:rPr>
        <w:t xml:space="preserve"> та досліджу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="004A5A0D" w:rsidRPr="00275CF7">
        <w:rPr>
          <w:rFonts w:ascii="Times New Roman" w:hAnsi="Times New Roman" w:cs="Times New Roman"/>
          <w:sz w:val="28"/>
          <w:szCs w:val="28"/>
        </w:rPr>
        <w:t xml:space="preserve"> зовнішні </w:t>
      </w:r>
      <w:r>
        <w:rPr>
          <w:rFonts w:ascii="Times New Roman" w:hAnsi="Times New Roman" w:cs="Times New Roman"/>
          <w:sz w:val="28"/>
          <w:szCs w:val="28"/>
        </w:rPr>
        <w:t>та внутрішні джерела інвестицій;</w:t>
      </w:r>
    </w:p>
    <w:p w:rsidR="004A5A0D" w:rsidRPr="00275CF7" w:rsidRDefault="00275CF7" w:rsidP="00275CF7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5A0D" w:rsidRPr="00275CF7">
        <w:rPr>
          <w:rFonts w:ascii="Times New Roman" w:hAnsi="Times New Roman" w:cs="Times New Roman"/>
          <w:sz w:val="28"/>
          <w:szCs w:val="28"/>
        </w:rPr>
        <w:t>иконує одноразові доручення керівництва.</w:t>
      </w:r>
    </w:p>
    <w:p w:rsidR="00E355F7" w:rsidRPr="00AD6319" w:rsidRDefault="004A5A0D" w:rsidP="00AD6319">
      <w:pPr>
        <w:pStyle w:val="11"/>
        <w:shd w:val="clear" w:color="auto" w:fill="auto"/>
        <w:spacing w:before="0" w:line="240" w:lineRule="auto"/>
        <w:rPr>
          <w:b w:val="0"/>
          <w:color w:val="000000"/>
          <w:sz w:val="28"/>
          <w:szCs w:val="28"/>
          <w:lang w:bidi="uk-UA"/>
        </w:rPr>
      </w:pPr>
      <w:r w:rsidRPr="002536E1">
        <w:rPr>
          <w:sz w:val="28"/>
          <w:szCs w:val="28"/>
        </w:rPr>
        <w:t xml:space="preserve">    </w:t>
      </w:r>
      <w:r w:rsidR="00AD6319">
        <w:rPr>
          <w:sz w:val="28"/>
          <w:szCs w:val="28"/>
        </w:rPr>
        <w:t xml:space="preserve">     </w:t>
      </w:r>
      <w:r w:rsidR="00275CF7">
        <w:rPr>
          <w:b w:val="0"/>
          <w:sz w:val="28"/>
          <w:szCs w:val="28"/>
        </w:rPr>
        <w:t xml:space="preserve">2.Під час робочого дня </w:t>
      </w:r>
      <w:r w:rsidRPr="00AD6319">
        <w:rPr>
          <w:b w:val="0"/>
          <w:sz w:val="28"/>
          <w:szCs w:val="28"/>
        </w:rPr>
        <w:t xml:space="preserve">слідкує за порядком в закріпленому кабінеті, відповідає за збереження закріпленого майна, дотримується правил техніки </w:t>
      </w:r>
      <w:r w:rsidRPr="00AD6319">
        <w:rPr>
          <w:b w:val="0"/>
          <w:sz w:val="28"/>
          <w:szCs w:val="28"/>
        </w:rPr>
        <w:lastRenderedPageBreak/>
        <w:t>безпеки, охорони праці, пожежної безпеки</w:t>
      </w:r>
      <w:r w:rsidR="00275CF7">
        <w:rPr>
          <w:b w:val="0"/>
          <w:sz w:val="28"/>
          <w:szCs w:val="28"/>
        </w:rPr>
        <w:t>.</w:t>
      </w:r>
    </w:p>
    <w:p w:rsidR="00E355F7" w:rsidRDefault="00E355F7" w:rsidP="00AD6319">
      <w:pPr>
        <w:pStyle w:val="11"/>
        <w:shd w:val="clear" w:color="auto" w:fill="auto"/>
        <w:spacing w:before="0" w:line="240" w:lineRule="auto"/>
        <w:rPr>
          <w:color w:val="000000"/>
          <w:sz w:val="28"/>
          <w:szCs w:val="28"/>
          <w:lang w:bidi="uk-UA"/>
        </w:rPr>
      </w:pPr>
    </w:p>
    <w:p w:rsidR="00E355F7" w:rsidRDefault="00275CF7" w:rsidP="00275CF7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3.Має право</w:t>
      </w:r>
    </w:p>
    <w:p w:rsidR="00275CF7" w:rsidRDefault="00275CF7" w:rsidP="00275CF7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bidi="uk-UA"/>
        </w:rPr>
      </w:pPr>
    </w:p>
    <w:p w:rsidR="00E355F7" w:rsidRPr="006E716D" w:rsidRDefault="00E355F7" w:rsidP="00E355F7">
      <w:pPr>
        <w:pStyle w:val="2"/>
        <w:spacing w:line="240" w:lineRule="auto"/>
        <w:jc w:val="both"/>
        <w:rPr>
          <w:sz w:val="28"/>
          <w:szCs w:val="28"/>
          <w:lang w:val="uk-UA"/>
        </w:rPr>
      </w:pPr>
      <w:r w:rsidRPr="00E355F7">
        <w:rPr>
          <w:sz w:val="28"/>
          <w:szCs w:val="28"/>
          <w:lang w:val="uk-UA"/>
        </w:rPr>
        <w:t xml:space="preserve">       </w:t>
      </w:r>
      <w:r w:rsidR="00275CF7">
        <w:rPr>
          <w:sz w:val="28"/>
          <w:szCs w:val="28"/>
          <w:lang w:val="uk-UA"/>
        </w:rPr>
        <w:t>Радник голови районної ради має право о</w:t>
      </w:r>
      <w:r w:rsidRPr="00E355F7">
        <w:rPr>
          <w:sz w:val="28"/>
          <w:szCs w:val="28"/>
          <w:lang w:val="uk-UA"/>
        </w:rPr>
        <w:t xml:space="preserve">тримувати  у встановленому порядку від державних та  недержавних органів, підприємств, установ та організацій, органів місцевого  самоврядування, працівників </w:t>
      </w:r>
      <w:r w:rsidR="00275CF7">
        <w:rPr>
          <w:sz w:val="28"/>
          <w:szCs w:val="28"/>
          <w:lang w:val="uk-UA"/>
        </w:rPr>
        <w:t xml:space="preserve">виконавчого апарату </w:t>
      </w:r>
      <w:r w:rsidRPr="00E355F7">
        <w:rPr>
          <w:sz w:val="28"/>
          <w:szCs w:val="28"/>
          <w:lang w:val="uk-UA"/>
        </w:rPr>
        <w:t xml:space="preserve">районної ради  необхідну інформацію та матеріали  необхідні для виконання посадових   обов’язків  та завдань. </w:t>
      </w:r>
      <w:r w:rsidRPr="006E716D">
        <w:rPr>
          <w:sz w:val="28"/>
          <w:szCs w:val="28"/>
          <w:lang w:val="uk-UA"/>
        </w:rPr>
        <w:t>Вносити голові  пропозиції   щодо   вдосконалення діяльності ради.</w:t>
      </w:r>
    </w:p>
    <w:p w:rsidR="00E355F7" w:rsidRPr="006E716D" w:rsidRDefault="00E355F7" w:rsidP="00E355F7">
      <w:pPr>
        <w:pStyle w:val="2"/>
        <w:spacing w:line="240" w:lineRule="auto"/>
        <w:rPr>
          <w:sz w:val="28"/>
          <w:szCs w:val="28"/>
          <w:lang w:val="uk-UA"/>
        </w:rPr>
      </w:pPr>
      <w:r w:rsidRPr="006E716D">
        <w:rPr>
          <w:sz w:val="28"/>
          <w:szCs w:val="28"/>
          <w:lang w:val="uk-UA"/>
        </w:rPr>
        <w:t xml:space="preserve">                    </w:t>
      </w:r>
    </w:p>
    <w:p w:rsidR="00E355F7" w:rsidRPr="006E716D" w:rsidRDefault="00275CF7" w:rsidP="00275CF7">
      <w:pPr>
        <w:pStyle w:val="2"/>
        <w:spacing w:line="240" w:lineRule="auto"/>
        <w:jc w:val="center"/>
        <w:rPr>
          <w:sz w:val="28"/>
          <w:szCs w:val="28"/>
          <w:lang w:val="uk-UA"/>
        </w:rPr>
      </w:pPr>
      <w:r w:rsidRPr="000300D7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E355F7" w:rsidRPr="006E716D">
        <w:rPr>
          <w:b/>
          <w:sz w:val="28"/>
          <w:szCs w:val="28"/>
          <w:lang w:val="uk-UA"/>
        </w:rPr>
        <w:t>Повинен знати</w:t>
      </w:r>
    </w:p>
    <w:p w:rsidR="00E355F7" w:rsidRPr="006E716D" w:rsidRDefault="00E355F7" w:rsidP="00E355F7">
      <w:pPr>
        <w:pStyle w:val="2"/>
        <w:spacing w:after="0" w:line="240" w:lineRule="auto"/>
        <w:jc w:val="both"/>
        <w:rPr>
          <w:sz w:val="28"/>
          <w:szCs w:val="28"/>
          <w:lang w:val="uk-UA"/>
        </w:rPr>
      </w:pPr>
      <w:r w:rsidRPr="006E716D">
        <w:rPr>
          <w:sz w:val="28"/>
          <w:szCs w:val="28"/>
          <w:lang w:val="uk-UA"/>
        </w:rPr>
        <w:t xml:space="preserve">  </w:t>
      </w:r>
      <w:r w:rsidR="00275CF7">
        <w:rPr>
          <w:sz w:val="28"/>
          <w:szCs w:val="28"/>
          <w:lang w:val="uk-UA"/>
        </w:rPr>
        <w:t xml:space="preserve"> </w:t>
      </w:r>
      <w:r w:rsidR="00275CF7">
        <w:rPr>
          <w:sz w:val="28"/>
          <w:szCs w:val="28"/>
          <w:lang w:val="uk-UA"/>
        </w:rPr>
        <w:tab/>
        <w:t>Радник голови районної ради</w:t>
      </w:r>
      <w:r w:rsidRPr="006E716D">
        <w:rPr>
          <w:sz w:val="28"/>
          <w:szCs w:val="28"/>
          <w:lang w:val="uk-UA"/>
        </w:rPr>
        <w:t xml:space="preserve"> </w:t>
      </w:r>
      <w:r w:rsidR="00275CF7">
        <w:rPr>
          <w:sz w:val="28"/>
          <w:szCs w:val="28"/>
          <w:lang w:val="uk-UA"/>
        </w:rPr>
        <w:t>повинен знати</w:t>
      </w:r>
      <w:r w:rsidRPr="006E716D">
        <w:rPr>
          <w:sz w:val="28"/>
          <w:szCs w:val="28"/>
          <w:lang w:val="uk-UA"/>
        </w:rPr>
        <w:t xml:space="preserve"> Конституцію України, закони України «Про місцеве самоврядування в Україні», «Про службу в органах місцевого самоврядування», «Про державну службу», «Про запобігання корупції»   та   інші   закони   України; укази та  розпорядження Президента України, постанови Верховної Ради України, постанови та розпорядження Кабінету Міністрів України,  інші підзаконні нормативно-правові   акти,  вітчизняну та зарубіжну практику  застосування чинного законодавства з питань, що належать до його компетенції;  основи  економіки,</w:t>
      </w:r>
      <w:r w:rsidR="007373B2">
        <w:rPr>
          <w:sz w:val="28"/>
          <w:szCs w:val="28"/>
          <w:lang w:val="uk-UA"/>
        </w:rPr>
        <w:t xml:space="preserve"> </w:t>
      </w:r>
      <w:r w:rsidRPr="006E716D">
        <w:rPr>
          <w:sz w:val="28"/>
          <w:szCs w:val="28"/>
          <w:lang w:val="uk-UA"/>
        </w:rPr>
        <w:t>політології, інструкцію з діловодства районної ради, основи психології, економіки, фінансів; правила внутрішнього трудового розпорядку; правила  охорони праці та протипожежної безпеки; основні програми роботи на комп’ютері.</w:t>
      </w:r>
    </w:p>
    <w:p w:rsidR="00E355F7" w:rsidRDefault="00E355F7" w:rsidP="00E355F7">
      <w:pPr>
        <w:pStyle w:val="11"/>
        <w:shd w:val="clear" w:color="auto" w:fill="auto"/>
        <w:spacing w:before="0" w:line="240" w:lineRule="auto"/>
        <w:rPr>
          <w:color w:val="000000"/>
          <w:sz w:val="28"/>
          <w:szCs w:val="28"/>
          <w:lang w:bidi="uk-UA"/>
        </w:rPr>
      </w:pPr>
    </w:p>
    <w:p w:rsidR="00E355F7" w:rsidRDefault="00275CF7" w:rsidP="00275CF7">
      <w:pPr>
        <w:pStyle w:val="11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</w:t>
      </w:r>
      <w:r w:rsidR="00E355F7">
        <w:rPr>
          <w:color w:val="000000"/>
          <w:sz w:val="28"/>
          <w:szCs w:val="28"/>
          <w:lang w:bidi="uk-UA"/>
        </w:rPr>
        <w:t>Взаємовідносини  (зв’язки з посадою)</w:t>
      </w:r>
    </w:p>
    <w:p w:rsidR="00E355F7" w:rsidRDefault="00E355F7" w:rsidP="00E355F7">
      <w:pPr>
        <w:pStyle w:val="11"/>
        <w:shd w:val="clear" w:color="auto" w:fill="auto"/>
        <w:spacing w:before="0" w:line="240" w:lineRule="auto"/>
        <w:ind w:left="360"/>
        <w:jc w:val="left"/>
        <w:rPr>
          <w:sz w:val="28"/>
          <w:szCs w:val="28"/>
        </w:rPr>
      </w:pPr>
    </w:p>
    <w:p w:rsidR="00E355F7" w:rsidRDefault="00E355F7" w:rsidP="00E355F7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При виконанні</w:t>
      </w:r>
      <w:r w:rsidR="00275CF7">
        <w:rPr>
          <w:color w:val="000000"/>
          <w:sz w:val="28"/>
          <w:szCs w:val="28"/>
          <w:lang w:bidi="uk-UA"/>
        </w:rPr>
        <w:t xml:space="preserve"> посадових інструкцій взаємодіє з</w:t>
      </w:r>
      <w:r>
        <w:rPr>
          <w:color w:val="000000"/>
          <w:sz w:val="28"/>
          <w:szCs w:val="28"/>
          <w:lang w:bidi="uk-UA"/>
        </w:rPr>
        <w:t xml:space="preserve"> органами місцевого самоврядування, працівниками виконавчого апарату районної ради,</w:t>
      </w:r>
      <w:r w:rsidR="00275CF7">
        <w:rPr>
          <w:color w:val="000000"/>
          <w:sz w:val="28"/>
          <w:szCs w:val="28"/>
          <w:lang w:bidi="uk-UA"/>
        </w:rPr>
        <w:t xml:space="preserve"> районною державною адміністрацією, підприємства, установами, організаціями районної комунальної власності, </w:t>
      </w:r>
      <w:r>
        <w:rPr>
          <w:color w:val="000000"/>
          <w:sz w:val="28"/>
          <w:szCs w:val="28"/>
          <w:lang w:bidi="uk-UA"/>
        </w:rPr>
        <w:t xml:space="preserve"> депутатами </w:t>
      </w:r>
      <w:r w:rsidR="00275CF7">
        <w:rPr>
          <w:color w:val="000000"/>
          <w:sz w:val="28"/>
          <w:szCs w:val="28"/>
          <w:lang w:bidi="uk-UA"/>
        </w:rPr>
        <w:t xml:space="preserve">Луцької </w:t>
      </w:r>
      <w:r>
        <w:rPr>
          <w:color w:val="000000"/>
          <w:sz w:val="28"/>
          <w:szCs w:val="28"/>
          <w:lang w:bidi="uk-UA"/>
        </w:rPr>
        <w:t>районної ради.</w:t>
      </w:r>
    </w:p>
    <w:p w:rsidR="00E355F7" w:rsidRDefault="00E355F7" w:rsidP="00E355F7">
      <w:pPr>
        <w:tabs>
          <w:tab w:val="left" w:pos="142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5CF7" w:rsidRDefault="00275CF7" w:rsidP="00275CF7">
      <w:pPr>
        <w:tabs>
          <w:tab w:val="left" w:pos="142"/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355F7">
        <w:rPr>
          <w:rFonts w:ascii="Times New Roman" w:hAnsi="Times New Roman" w:cs="Times New Roman"/>
          <w:b/>
          <w:sz w:val="28"/>
          <w:szCs w:val="28"/>
        </w:rPr>
        <w:t>Кваліфікаційні вимоги</w:t>
      </w:r>
      <w:r w:rsidR="00E3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F7" w:rsidRDefault="00275CF7" w:rsidP="00275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Кваліфікаційні вимоги до радника: освіта в</w:t>
      </w:r>
      <w:r w:rsidR="00E355F7">
        <w:rPr>
          <w:rFonts w:ascii="Times New Roman" w:hAnsi="Times New Roman" w:cs="Times New Roman"/>
          <w:sz w:val="28"/>
          <w:szCs w:val="28"/>
        </w:rPr>
        <w:t>ища не нижче ступеня магістра, спеціаліста, в</w:t>
      </w:r>
      <w:r>
        <w:rPr>
          <w:rFonts w:ascii="Times New Roman" w:hAnsi="Times New Roman" w:cs="Times New Roman"/>
          <w:sz w:val="28"/>
          <w:szCs w:val="28"/>
        </w:rPr>
        <w:t>ільне володіння державною мовою, б</w:t>
      </w:r>
      <w:r w:rsidR="00E355F7">
        <w:rPr>
          <w:rFonts w:ascii="Times New Roman" w:hAnsi="Times New Roman" w:cs="Times New Roman"/>
          <w:sz w:val="28"/>
          <w:szCs w:val="28"/>
        </w:rPr>
        <w:t>ез вимог до стажу роботи.</w:t>
      </w:r>
    </w:p>
    <w:p w:rsidR="00275CF7" w:rsidRDefault="00275CF7" w:rsidP="00275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55F7" w:rsidRPr="00275CF7" w:rsidRDefault="003418FA" w:rsidP="00E355F7">
      <w:pPr>
        <w:rPr>
          <w:rFonts w:ascii="Times New Roman" w:hAnsi="Times New Roman" w:cs="Times New Roman"/>
          <w:sz w:val="28"/>
          <w:szCs w:val="28"/>
        </w:rPr>
      </w:pPr>
      <w:r w:rsidRPr="00275CF7">
        <w:rPr>
          <w:rFonts w:ascii="Times New Roman" w:hAnsi="Times New Roman" w:cs="Times New Roman"/>
          <w:sz w:val="28"/>
          <w:szCs w:val="28"/>
        </w:rPr>
        <w:t>Павлова-</w:t>
      </w:r>
      <w:proofErr w:type="spellStart"/>
      <w:r w:rsidRPr="00275CF7">
        <w:rPr>
          <w:rFonts w:ascii="Times New Roman" w:hAnsi="Times New Roman" w:cs="Times New Roman"/>
          <w:sz w:val="28"/>
          <w:szCs w:val="28"/>
        </w:rPr>
        <w:t>Багрійчук</w:t>
      </w:r>
      <w:proofErr w:type="spellEnd"/>
    </w:p>
    <w:p w:rsidR="00E355F7" w:rsidRDefault="00E355F7" w:rsidP="00072C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5F7" w:rsidRDefault="00E355F7" w:rsidP="00072C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5F7" w:rsidRDefault="00E355F7" w:rsidP="00072C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5F7" w:rsidRDefault="00E355F7" w:rsidP="00072C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5F7" w:rsidRDefault="00E355F7" w:rsidP="00072C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5F7" w:rsidRDefault="00E355F7" w:rsidP="00072C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55F7" w:rsidSect="00C32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6C" w:rsidRDefault="00AC4D6C" w:rsidP="006A0FE6">
      <w:pPr>
        <w:spacing w:after="0" w:line="240" w:lineRule="auto"/>
      </w:pPr>
      <w:r>
        <w:separator/>
      </w:r>
    </w:p>
  </w:endnote>
  <w:endnote w:type="continuationSeparator" w:id="0">
    <w:p w:rsidR="00AC4D6C" w:rsidRDefault="00AC4D6C" w:rsidP="006A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E6" w:rsidRDefault="006A0F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7020"/>
      <w:docPartObj>
        <w:docPartGallery w:val="Page Numbers (Bottom of Page)"/>
        <w:docPartUnique/>
      </w:docPartObj>
    </w:sdtPr>
    <w:sdtEndPr/>
    <w:sdtContent>
      <w:p w:rsidR="006A0FE6" w:rsidRDefault="00AC4D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E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0FE6" w:rsidRDefault="006A0F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E6" w:rsidRDefault="006A0F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6C" w:rsidRDefault="00AC4D6C" w:rsidP="006A0FE6">
      <w:pPr>
        <w:spacing w:after="0" w:line="240" w:lineRule="auto"/>
      </w:pPr>
      <w:r>
        <w:separator/>
      </w:r>
    </w:p>
  </w:footnote>
  <w:footnote w:type="continuationSeparator" w:id="0">
    <w:p w:rsidR="00AC4D6C" w:rsidRDefault="00AC4D6C" w:rsidP="006A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E6" w:rsidRDefault="006A0F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E6" w:rsidRDefault="006A0F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E6" w:rsidRDefault="006A0F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575"/>
    <w:multiLevelType w:val="multilevel"/>
    <w:tmpl w:val="18CE16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59060C"/>
    <w:multiLevelType w:val="multilevel"/>
    <w:tmpl w:val="47D8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0B247D"/>
    <w:multiLevelType w:val="hybridMultilevel"/>
    <w:tmpl w:val="72F22056"/>
    <w:lvl w:ilvl="0" w:tplc="0700DF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93697"/>
    <w:multiLevelType w:val="hybridMultilevel"/>
    <w:tmpl w:val="AE8A9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76BF1"/>
    <w:multiLevelType w:val="hybridMultilevel"/>
    <w:tmpl w:val="B4A0FBD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6F02"/>
    <w:multiLevelType w:val="hybridMultilevel"/>
    <w:tmpl w:val="E2185CFA"/>
    <w:lvl w:ilvl="0" w:tplc="8D8CCF3C">
      <w:start w:val="13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5DB22D62"/>
    <w:multiLevelType w:val="hybridMultilevel"/>
    <w:tmpl w:val="7D70AE1A"/>
    <w:lvl w:ilvl="0" w:tplc="C066988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45FA7"/>
    <w:multiLevelType w:val="hybridMultilevel"/>
    <w:tmpl w:val="2D94E26E"/>
    <w:lvl w:ilvl="0" w:tplc="A09AB6B0">
      <w:start w:val="1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6B23677E"/>
    <w:multiLevelType w:val="multilevel"/>
    <w:tmpl w:val="1B0AAF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8C5801"/>
    <w:multiLevelType w:val="hybridMultilevel"/>
    <w:tmpl w:val="31A01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2C63"/>
    <w:rsid w:val="000300D7"/>
    <w:rsid w:val="00072C63"/>
    <w:rsid w:val="000F1E0D"/>
    <w:rsid w:val="00185790"/>
    <w:rsid w:val="002305F0"/>
    <w:rsid w:val="00275CF7"/>
    <w:rsid w:val="003418FA"/>
    <w:rsid w:val="004A5A0D"/>
    <w:rsid w:val="00684469"/>
    <w:rsid w:val="006A0FE6"/>
    <w:rsid w:val="006E716D"/>
    <w:rsid w:val="007373B2"/>
    <w:rsid w:val="00825EC9"/>
    <w:rsid w:val="00A75EA3"/>
    <w:rsid w:val="00AC4D6C"/>
    <w:rsid w:val="00AD6319"/>
    <w:rsid w:val="00CA2368"/>
    <w:rsid w:val="00D0389E"/>
    <w:rsid w:val="00E14D4B"/>
    <w:rsid w:val="00E355F7"/>
    <w:rsid w:val="00FA4D22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72C6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72C6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072C63"/>
    <w:pPr>
      <w:widowControl w:val="0"/>
      <w:snapToGrid w:val="0"/>
      <w:spacing w:before="240" w:after="0" w:line="30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72C63"/>
    <w:pPr>
      <w:widowControl w:val="0"/>
      <w:snapToGrid w:val="0"/>
      <w:spacing w:after="0" w:line="300" w:lineRule="auto"/>
      <w:ind w:right="200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ий текст (4)_"/>
    <w:basedOn w:val="a0"/>
    <w:link w:val="40"/>
    <w:locked/>
    <w:rsid w:val="00072C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072C63"/>
    <w:pPr>
      <w:widowControl w:val="0"/>
      <w:shd w:val="clear" w:color="auto" w:fill="FFFFFF"/>
      <w:spacing w:after="240" w:line="269" w:lineRule="exact"/>
      <w:ind w:firstLine="520"/>
      <w:jc w:val="both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basedOn w:val="a0"/>
    <w:rsid w:val="00072C63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185790"/>
    <w:pPr>
      <w:spacing w:after="0" w:line="240" w:lineRule="auto"/>
    </w:pPr>
    <w:rPr>
      <w:lang w:val="ru-RU" w:eastAsia="ru-RU"/>
    </w:rPr>
  </w:style>
  <w:style w:type="paragraph" w:styleId="a4">
    <w:name w:val="List Paragraph"/>
    <w:basedOn w:val="a"/>
    <w:qFormat/>
    <w:rsid w:val="00185790"/>
    <w:pPr>
      <w:ind w:left="720"/>
      <w:contextualSpacing/>
    </w:pPr>
    <w:rPr>
      <w:lang w:val="ru-RU" w:eastAsia="ru-RU"/>
    </w:rPr>
  </w:style>
  <w:style w:type="character" w:customStyle="1" w:styleId="10">
    <w:name w:val="Заголовок №1_"/>
    <w:basedOn w:val="a0"/>
    <w:link w:val="11"/>
    <w:rsid w:val="0018579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185790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xfmc1">
    <w:name w:val="xfmc1"/>
    <w:basedOn w:val="a"/>
    <w:rsid w:val="00E3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ий текст (3)"/>
    <w:rsid w:val="00E355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6">
    <w:name w:val="Основний текст (6)"/>
    <w:rsid w:val="00E355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5">
    <w:name w:val="header"/>
    <w:basedOn w:val="a"/>
    <w:link w:val="a6"/>
    <w:uiPriority w:val="99"/>
    <w:semiHidden/>
    <w:unhideWhenUsed/>
    <w:rsid w:val="006A0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FE6"/>
  </w:style>
  <w:style w:type="paragraph" w:styleId="a7">
    <w:name w:val="footer"/>
    <w:basedOn w:val="a"/>
    <w:link w:val="a8"/>
    <w:uiPriority w:val="99"/>
    <w:unhideWhenUsed/>
    <w:rsid w:val="006A0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11</cp:revision>
  <dcterms:created xsi:type="dcterms:W3CDTF">2021-01-29T11:52:00Z</dcterms:created>
  <dcterms:modified xsi:type="dcterms:W3CDTF">2021-03-25T08:25:00Z</dcterms:modified>
</cp:coreProperties>
</file>